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11" w:rsidRPr="00083800" w:rsidRDefault="0008380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83800">
        <w:rPr>
          <w:rFonts w:ascii="方正小标宋简体" w:eastAsia="方正小标宋简体" w:hAnsi="宋体" w:hint="eastAsia"/>
          <w:sz w:val="36"/>
          <w:szCs w:val="36"/>
        </w:rPr>
        <w:t>传染性单核细胞增多症中医诊疗方案</w:t>
      </w:r>
    </w:p>
    <w:p w:rsidR="00994411" w:rsidRPr="00083800" w:rsidRDefault="0008380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83800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083800">
        <w:rPr>
          <w:rFonts w:ascii="方正小标宋简体" w:eastAsia="方正小标宋简体" w:hAnsi="宋体" w:hint="eastAsia"/>
          <w:sz w:val="36"/>
          <w:szCs w:val="36"/>
        </w:rPr>
        <w:t>201</w:t>
      </w:r>
      <w:r w:rsidRPr="00083800">
        <w:rPr>
          <w:rFonts w:ascii="方正小标宋简体" w:eastAsia="方正小标宋简体" w:hAnsi="宋体" w:hint="eastAsia"/>
          <w:sz w:val="36"/>
          <w:szCs w:val="36"/>
        </w:rPr>
        <w:t>8</w:t>
      </w:r>
      <w:r w:rsidRPr="00083800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994411" w:rsidRPr="00083800" w:rsidRDefault="00994411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94411" w:rsidRPr="00083800" w:rsidRDefault="00083800">
      <w:pPr>
        <w:widowControl/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黑体" w:eastAsia="黑体" w:hAnsi="黑体" w:cs="黑体" w:hint="eastAsia"/>
          <w:sz w:val="24"/>
        </w:rPr>
        <w:t>一、诊断</w:t>
      </w:r>
    </w:p>
    <w:p w:rsidR="00994411" w:rsidRPr="00083800" w:rsidRDefault="00083800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（一）疾病诊断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参考《诸福棠实用儿科学》（江载芳、申昆玲、沈颖主编，人民卫生出版社，</w:t>
      </w:r>
      <w:r w:rsidRPr="00083800">
        <w:rPr>
          <w:rFonts w:ascii="宋体" w:hAnsi="宋体" w:hint="eastAsia"/>
          <w:sz w:val="24"/>
        </w:rPr>
        <w:t>第</w:t>
      </w:r>
      <w:r w:rsidRPr="00083800">
        <w:rPr>
          <w:rFonts w:ascii="宋体" w:hAnsi="宋体" w:hint="eastAsia"/>
          <w:sz w:val="24"/>
        </w:rPr>
        <w:t>8</w:t>
      </w:r>
      <w:r w:rsidRPr="00083800">
        <w:rPr>
          <w:rFonts w:ascii="宋体" w:hAnsi="宋体" w:hint="eastAsia"/>
          <w:sz w:val="24"/>
        </w:rPr>
        <w:t>版</w:t>
      </w:r>
      <w:r w:rsidRPr="00083800">
        <w:rPr>
          <w:rFonts w:ascii="宋体" w:hAnsi="宋体" w:hint="eastAsia"/>
          <w:sz w:val="24"/>
        </w:rPr>
        <w:t>，</w:t>
      </w:r>
      <w:r w:rsidRPr="00083800">
        <w:rPr>
          <w:rFonts w:ascii="宋体" w:hAnsi="宋体" w:hint="eastAsia"/>
          <w:sz w:val="24"/>
        </w:rPr>
        <w:t>2015</w:t>
      </w:r>
      <w:r w:rsidRPr="00083800">
        <w:rPr>
          <w:rFonts w:ascii="宋体" w:hAnsi="宋体" w:hint="eastAsia"/>
          <w:sz w:val="24"/>
        </w:rPr>
        <w:t>年</w:t>
      </w:r>
      <w:r w:rsidRPr="00083800">
        <w:rPr>
          <w:rFonts w:ascii="宋体" w:hAnsi="宋体" w:hint="eastAsia"/>
          <w:sz w:val="24"/>
        </w:rPr>
        <w:t>出版</w:t>
      </w:r>
      <w:r w:rsidRPr="00083800">
        <w:rPr>
          <w:rFonts w:ascii="宋体" w:hAnsi="宋体" w:hint="eastAsia"/>
          <w:sz w:val="24"/>
        </w:rPr>
        <w:t>）</w:t>
      </w:r>
      <w:r w:rsidRPr="00083800">
        <w:rPr>
          <w:rFonts w:asciiTheme="minorEastAsia" w:hAnsiTheme="minorEastAsia" w:cstheme="minorEastAsia" w:hint="eastAsia"/>
          <w:sz w:val="24"/>
          <w:vertAlign w:val="superscript"/>
        </w:rPr>
        <w:t>[1]</w:t>
      </w:r>
      <w:r w:rsidRPr="00083800">
        <w:rPr>
          <w:rFonts w:ascii="宋体" w:hAnsi="宋体" w:hint="eastAsia"/>
          <w:sz w:val="24"/>
        </w:rPr>
        <w:t>传染性单核细胞增多症诊断标准。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</w:t>
      </w: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）临床症状：至少</w:t>
      </w: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项以上阳性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1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①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发热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2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②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咽炎、扁桃体炎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3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③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颈部淋巴结肿大（</w:t>
      </w:r>
      <w:r w:rsidR="00083800" w:rsidRPr="00083800">
        <w:rPr>
          <w:rFonts w:ascii="宋体" w:hAnsi="宋体" w:hint="eastAsia"/>
          <w:sz w:val="24"/>
        </w:rPr>
        <w:t>1cm</w:t>
      </w:r>
      <w:r w:rsidR="00083800" w:rsidRPr="00083800">
        <w:rPr>
          <w:rFonts w:ascii="宋体" w:hAnsi="宋体" w:hint="eastAsia"/>
          <w:sz w:val="24"/>
        </w:rPr>
        <w:t>以上）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4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④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肝脏肿大（</w:t>
      </w:r>
      <w:r w:rsidR="00083800" w:rsidRPr="00083800">
        <w:rPr>
          <w:rFonts w:ascii="宋体" w:hAnsi="宋体" w:hint="eastAsia"/>
          <w:sz w:val="24"/>
        </w:rPr>
        <w:t>4</w:t>
      </w:r>
      <w:r w:rsidR="00083800" w:rsidRPr="00083800">
        <w:rPr>
          <w:rFonts w:ascii="宋体" w:hAnsi="宋体" w:hint="eastAsia"/>
          <w:sz w:val="24"/>
        </w:rPr>
        <w:t>岁以下：</w:t>
      </w:r>
      <w:r w:rsidR="00083800" w:rsidRPr="00083800">
        <w:rPr>
          <w:rFonts w:ascii="宋体" w:hAnsi="宋体" w:hint="eastAsia"/>
          <w:sz w:val="24"/>
        </w:rPr>
        <w:t>2cm</w:t>
      </w:r>
      <w:r w:rsidR="00083800" w:rsidRPr="00083800">
        <w:rPr>
          <w:rFonts w:ascii="宋体" w:hAnsi="宋体" w:hint="eastAsia"/>
          <w:sz w:val="24"/>
        </w:rPr>
        <w:t>以上；</w:t>
      </w:r>
      <w:r w:rsidR="00083800" w:rsidRPr="00083800">
        <w:rPr>
          <w:rFonts w:ascii="宋体" w:hAnsi="宋体" w:hint="eastAsia"/>
          <w:sz w:val="24"/>
        </w:rPr>
        <w:t>4</w:t>
      </w:r>
      <w:r w:rsidR="00083800" w:rsidRPr="00083800">
        <w:rPr>
          <w:rFonts w:ascii="宋体" w:hAnsi="宋体" w:hint="eastAsia"/>
          <w:sz w:val="24"/>
        </w:rPr>
        <w:t>岁以上：可触及）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5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⑤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脾脏肿大（可触及）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</w:t>
      </w: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）血象检查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1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①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白细胞分类淋巴细胞占</w:t>
      </w:r>
      <w:r w:rsidR="00083800" w:rsidRPr="00083800">
        <w:rPr>
          <w:rFonts w:ascii="宋体" w:hAnsi="宋体" w:hint="eastAsia"/>
          <w:sz w:val="24"/>
        </w:rPr>
        <w:t>60%</w:t>
      </w:r>
      <w:r w:rsidR="00083800" w:rsidRPr="00083800">
        <w:rPr>
          <w:rFonts w:ascii="宋体" w:hAnsi="宋体" w:hint="eastAsia"/>
          <w:sz w:val="24"/>
        </w:rPr>
        <w:t>以上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2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②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异型淋巴细胞达</w:t>
      </w:r>
      <w:r w:rsidR="00083800" w:rsidRPr="00083800">
        <w:rPr>
          <w:rFonts w:ascii="宋体" w:hAnsi="宋体" w:hint="eastAsia"/>
          <w:sz w:val="24"/>
        </w:rPr>
        <w:t>10%</w:t>
      </w:r>
      <w:r w:rsidR="00083800" w:rsidRPr="00083800">
        <w:rPr>
          <w:rFonts w:ascii="宋体" w:hAnsi="宋体" w:hint="eastAsia"/>
          <w:sz w:val="24"/>
        </w:rPr>
        <w:t>以上或总数</w:t>
      </w:r>
      <w:r w:rsidR="00083800" w:rsidRPr="00083800">
        <w:rPr>
          <w:rFonts w:ascii="宋体" w:hAnsi="宋体" w:hint="eastAsia"/>
          <w:sz w:val="24"/>
        </w:rPr>
        <w:t>&gt;</w:t>
      </w:r>
      <w:r w:rsidR="00083800" w:rsidRPr="00083800">
        <w:rPr>
          <w:rFonts w:ascii="宋体" w:hAnsi="宋体" w:hint="eastAsia"/>
          <w:sz w:val="24"/>
        </w:rPr>
        <w:t>1.0</w:t>
      </w:r>
      <w:r w:rsidR="00083800" w:rsidRPr="00083800">
        <w:rPr>
          <w:rFonts w:ascii="宋体" w:hAnsi="宋体" w:hint="eastAsia"/>
          <w:sz w:val="24"/>
        </w:rPr>
        <w:t>×</w:t>
      </w:r>
      <w:r w:rsidR="00083800" w:rsidRPr="00083800">
        <w:rPr>
          <w:rFonts w:ascii="宋体" w:hAnsi="宋体" w:hint="eastAsia"/>
          <w:sz w:val="24"/>
        </w:rPr>
        <w:t>10</w:t>
      </w:r>
      <w:r w:rsidR="00083800" w:rsidRPr="00083800">
        <w:rPr>
          <w:rFonts w:ascii="宋体" w:hAnsi="宋体" w:hint="eastAsia"/>
          <w:sz w:val="24"/>
          <w:vertAlign w:val="superscript"/>
        </w:rPr>
        <w:t>9</w:t>
      </w:r>
      <w:r w:rsidR="00083800" w:rsidRPr="00083800">
        <w:rPr>
          <w:rFonts w:ascii="宋体" w:hAnsi="宋体" w:hint="eastAsia"/>
          <w:sz w:val="24"/>
        </w:rPr>
        <w:t>/L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</w:t>
      </w: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）</w:t>
      </w:r>
      <w:r w:rsidRPr="00083800">
        <w:rPr>
          <w:rFonts w:ascii="宋体" w:hAnsi="宋体" w:hint="eastAsia"/>
          <w:sz w:val="24"/>
        </w:rPr>
        <w:t>EB</w:t>
      </w:r>
      <w:r w:rsidRPr="00083800">
        <w:rPr>
          <w:rFonts w:ascii="宋体" w:hAnsi="宋体" w:hint="eastAsia"/>
          <w:sz w:val="24"/>
        </w:rPr>
        <w:t>病毒抗体检查：急性期</w:t>
      </w:r>
      <w:r w:rsidRPr="00083800">
        <w:rPr>
          <w:rFonts w:ascii="宋体" w:hAnsi="宋体" w:hint="eastAsia"/>
          <w:sz w:val="24"/>
        </w:rPr>
        <w:t>EBNA</w:t>
      </w:r>
      <w:r w:rsidRPr="00083800">
        <w:rPr>
          <w:rFonts w:ascii="宋体" w:hAnsi="宋体" w:hint="eastAsia"/>
          <w:sz w:val="24"/>
        </w:rPr>
        <w:t>抗体阴性；以下</w:t>
      </w: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项为阳性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1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①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VCA-IgM</w:t>
      </w:r>
      <w:r w:rsidR="00083800" w:rsidRPr="00083800">
        <w:rPr>
          <w:rFonts w:ascii="宋体" w:hAnsi="宋体" w:hint="eastAsia"/>
          <w:sz w:val="24"/>
        </w:rPr>
        <w:t>抗体初期为阳性，以后转阴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2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②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双份血清</w:t>
      </w:r>
      <w:r w:rsidR="00083800" w:rsidRPr="00083800">
        <w:rPr>
          <w:rFonts w:ascii="宋体" w:hAnsi="宋体" w:hint="eastAsia"/>
          <w:sz w:val="24"/>
        </w:rPr>
        <w:t>VCA-IgG</w:t>
      </w:r>
      <w:r w:rsidR="00083800" w:rsidRPr="00083800">
        <w:rPr>
          <w:rFonts w:ascii="宋体" w:hAnsi="宋体" w:hint="eastAsia"/>
          <w:sz w:val="24"/>
        </w:rPr>
        <w:t>抗体滴度</w:t>
      </w:r>
      <w:r w:rsidR="00083800" w:rsidRPr="00083800">
        <w:rPr>
          <w:rFonts w:ascii="宋体" w:hAnsi="宋体" w:hint="eastAsia"/>
          <w:sz w:val="24"/>
        </w:rPr>
        <w:t>4</w:t>
      </w:r>
      <w:r w:rsidR="00083800" w:rsidRPr="00083800">
        <w:rPr>
          <w:rFonts w:ascii="宋体" w:hAnsi="宋体" w:hint="eastAsia"/>
          <w:sz w:val="24"/>
        </w:rPr>
        <w:t>倍以上升高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3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③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EA</w:t>
      </w:r>
      <w:r w:rsidR="00083800" w:rsidRPr="00083800">
        <w:rPr>
          <w:rFonts w:ascii="宋体" w:hAnsi="宋体" w:hint="eastAsia"/>
          <w:sz w:val="24"/>
        </w:rPr>
        <w:t>抗体一过性升高</w:t>
      </w:r>
    </w:p>
    <w:p w:rsidR="00994411" w:rsidRPr="00083800" w:rsidRDefault="00994411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fldChar w:fldCharType="begin"/>
      </w:r>
      <w:r w:rsidR="00083800" w:rsidRPr="00083800">
        <w:rPr>
          <w:rFonts w:ascii="宋体" w:hAnsi="宋体" w:hint="eastAsia"/>
          <w:sz w:val="24"/>
        </w:rPr>
        <w:instrText xml:space="preserve"> = 4 \* GB3 </w:instrText>
      </w:r>
      <w:r w:rsidRPr="00083800">
        <w:rPr>
          <w:rFonts w:ascii="宋体" w:hAnsi="宋体" w:hint="eastAsia"/>
          <w:sz w:val="24"/>
        </w:rPr>
        <w:fldChar w:fldCharType="separate"/>
      </w:r>
      <w:r w:rsidR="00083800" w:rsidRPr="00083800">
        <w:rPr>
          <w:rFonts w:ascii="宋体" w:hAnsi="宋体" w:hint="eastAsia"/>
          <w:sz w:val="24"/>
        </w:rPr>
        <w:t>④</w:t>
      </w:r>
      <w:r w:rsidRPr="00083800">
        <w:rPr>
          <w:rFonts w:ascii="宋体" w:hAnsi="宋体" w:hint="eastAsia"/>
          <w:sz w:val="24"/>
        </w:rPr>
        <w:fldChar w:fldCharType="end"/>
      </w:r>
      <w:r w:rsidR="00083800" w:rsidRPr="00083800">
        <w:rPr>
          <w:rFonts w:ascii="宋体" w:hAnsi="宋体" w:hint="eastAsia"/>
          <w:sz w:val="24"/>
        </w:rPr>
        <w:t>VCA-IgG</w:t>
      </w:r>
      <w:r w:rsidR="00083800" w:rsidRPr="00083800">
        <w:rPr>
          <w:rFonts w:ascii="宋体" w:hAnsi="宋体" w:hint="eastAsia"/>
          <w:sz w:val="24"/>
        </w:rPr>
        <w:t>初期阳性；</w:t>
      </w:r>
      <w:r w:rsidR="00083800" w:rsidRPr="00083800">
        <w:rPr>
          <w:rFonts w:ascii="宋体" w:hAnsi="宋体" w:hint="eastAsia"/>
          <w:sz w:val="24"/>
        </w:rPr>
        <w:t>E</w:t>
      </w:r>
      <w:r w:rsidR="00083800" w:rsidRPr="00083800">
        <w:rPr>
          <w:rFonts w:ascii="宋体" w:hAnsi="宋体" w:hint="eastAsia"/>
          <w:sz w:val="24"/>
        </w:rPr>
        <w:t>BNA</w:t>
      </w:r>
      <w:r w:rsidR="00083800" w:rsidRPr="00083800">
        <w:rPr>
          <w:rFonts w:ascii="宋体" w:hAnsi="宋体" w:hint="eastAsia"/>
          <w:sz w:val="24"/>
        </w:rPr>
        <w:t>抗体后期阳转。</w:t>
      </w:r>
    </w:p>
    <w:p w:rsidR="00994411" w:rsidRPr="00083800" w:rsidRDefault="00083800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（二）证候诊断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参照《中医儿科学》（马融主编，中国中医药出版社，</w:t>
      </w:r>
      <w:r w:rsidRPr="00083800">
        <w:rPr>
          <w:rFonts w:ascii="宋体" w:hAnsi="宋体" w:hint="eastAsia"/>
          <w:sz w:val="24"/>
        </w:rPr>
        <w:t>2016</w:t>
      </w:r>
      <w:r w:rsidRPr="00083800">
        <w:rPr>
          <w:rFonts w:ascii="宋体" w:hAnsi="宋体" w:hint="eastAsia"/>
          <w:sz w:val="24"/>
        </w:rPr>
        <w:t>年出版）</w:t>
      </w:r>
      <w:r w:rsidRPr="00083800">
        <w:rPr>
          <w:rFonts w:ascii="宋体" w:hAnsi="宋体" w:hint="eastAsia"/>
          <w:sz w:val="24"/>
          <w:vertAlign w:val="superscript"/>
        </w:rPr>
        <w:t>[2]</w:t>
      </w:r>
      <w:r w:rsidRPr="00083800">
        <w:rPr>
          <w:rFonts w:ascii="宋体" w:hAnsi="宋体" w:hint="eastAsia"/>
          <w:sz w:val="24"/>
        </w:rPr>
        <w:t>。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、邪郁肺胃证：发热，微恶风寒，咽红疼痛，颈部瘰疬，纳差，恶心呕吐，舌边尖红，苔薄白或薄黄，脉浮数。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、气营两</w:t>
      </w:r>
      <w:proofErr w:type="gramStart"/>
      <w:r w:rsidRPr="00083800">
        <w:rPr>
          <w:rFonts w:ascii="宋体" w:hAnsi="宋体" w:hint="eastAsia"/>
          <w:sz w:val="24"/>
        </w:rPr>
        <w:t>燔</w:t>
      </w:r>
      <w:proofErr w:type="gramEnd"/>
      <w:r w:rsidRPr="00083800">
        <w:rPr>
          <w:rFonts w:ascii="宋体" w:hAnsi="宋体" w:hint="eastAsia"/>
          <w:sz w:val="24"/>
        </w:rPr>
        <w:t>证：壮热烦渴，咽喉红肿疼痛，乳蛾肿大，甚则溃烂，口臭便秘，面红唇</w:t>
      </w:r>
      <w:proofErr w:type="gramStart"/>
      <w:r w:rsidRPr="00083800">
        <w:rPr>
          <w:rFonts w:ascii="宋体" w:hAnsi="宋体" w:hint="eastAsia"/>
          <w:sz w:val="24"/>
        </w:rPr>
        <w:t>赤</w:t>
      </w:r>
      <w:proofErr w:type="gramEnd"/>
      <w:r w:rsidRPr="00083800">
        <w:rPr>
          <w:rFonts w:ascii="宋体" w:hAnsi="宋体" w:hint="eastAsia"/>
          <w:sz w:val="24"/>
        </w:rPr>
        <w:t>，皮疹显露，瘰疬，</w:t>
      </w:r>
      <w:proofErr w:type="gramStart"/>
      <w:r w:rsidRPr="00083800">
        <w:rPr>
          <w:rFonts w:ascii="宋体" w:hAnsi="宋体" w:hint="eastAsia"/>
          <w:sz w:val="24"/>
        </w:rPr>
        <w:t>胁</w:t>
      </w:r>
      <w:proofErr w:type="gramEnd"/>
      <w:r w:rsidRPr="00083800">
        <w:rPr>
          <w:rFonts w:ascii="宋体" w:hAnsi="宋体" w:hint="eastAsia"/>
          <w:sz w:val="24"/>
        </w:rPr>
        <w:t>下痞块，舌质红，苔黄燥，脉洪数。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、痰热流注证：不规则发热，颈、</w:t>
      </w:r>
      <w:proofErr w:type="gramStart"/>
      <w:r w:rsidRPr="00083800">
        <w:rPr>
          <w:rFonts w:ascii="宋体" w:hAnsi="宋体" w:hint="eastAsia"/>
          <w:sz w:val="24"/>
        </w:rPr>
        <w:t>腋</w:t>
      </w:r>
      <w:proofErr w:type="gramEnd"/>
      <w:r w:rsidRPr="00083800">
        <w:rPr>
          <w:rFonts w:ascii="宋体" w:hAnsi="宋体" w:hint="eastAsia"/>
          <w:sz w:val="24"/>
        </w:rPr>
        <w:t>、腹股沟处浅表淋巴结肿大，以颈部为著，脾脏肿大，舌质红，苔黄腻，脉滑数。</w:t>
      </w:r>
    </w:p>
    <w:p w:rsidR="00994411" w:rsidRPr="00083800" w:rsidRDefault="00083800" w:rsidP="00083800">
      <w:pPr>
        <w:snapToGrid w:val="0"/>
        <w:spacing w:line="400" w:lineRule="exact"/>
        <w:ind w:firstLineChars="224" w:firstLine="538"/>
        <w:rPr>
          <w:rFonts w:ascii="宋体" w:hAnsi="宋体"/>
          <w:sz w:val="24"/>
        </w:rPr>
      </w:pPr>
      <w:bookmarkStart w:id="0" w:name="OLE_LINK17"/>
      <w:bookmarkStart w:id="1" w:name="OLE_LINK18"/>
      <w:r w:rsidRPr="00083800">
        <w:rPr>
          <w:rFonts w:ascii="宋体" w:hAnsi="宋体" w:hint="eastAsia"/>
          <w:sz w:val="24"/>
        </w:rPr>
        <w:t>4</w:t>
      </w:r>
      <w:r w:rsidRPr="00083800">
        <w:rPr>
          <w:rFonts w:ascii="宋体" w:hAnsi="宋体" w:hint="eastAsia"/>
          <w:sz w:val="24"/>
        </w:rPr>
        <w:t>、</w:t>
      </w:r>
      <w:bookmarkEnd w:id="0"/>
      <w:bookmarkEnd w:id="1"/>
      <w:r w:rsidRPr="00083800">
        <w:rPr>
          <w:rFonts w:ascii="宋体" w:hAnsi="宋体" w:hint="eastAsia"/>
          <w:sz w:val="24"/>
        </w:rPr>
        <w:t>正虚邪恋证：病程日久，发热渐退，或低热不退，瘰疬、</w:t>
      </w:r>
      <w:proofErr w:type="gramStart"/>
      <w:r w:rsidRPr="00083800">
        <w:rPr>
          <w:rFonts w:ascii="宋体" w:hAnsi="宋体" w:hint="eastAsia"/>
          <w:sz w:val="24"/>
        </w:rPr>
        <w:t>胁</w:t>
      </w:r>
      <w:proofErr w:type="gramEnd"/>
      <w:r w:rsidRPr="00083800">
        <w:rPr>
          <w:rFonts w:ascii="宋体" w:hAnsi="宋体" w:hint="eastAsia"/>
          <w:sz w:val="24"/>
        </w:rPr>
        <w:t>下痞块明显缩小，气短乏力，口渴少饮，小便短</w:t>
      </w:r>
      <w:proofErr w:type="gramStart"/>
      <w:r w:rsidRPr="00083800">
        <w:rPr>
          <w:rFonts w:ascii="宋体" w:hAnsi="宋体" w:hint="eastAsia"/>
          <w:sz w:val="24"/>
        </w:rPr>
        <w:t>赤</w:t>
      </w:r>
      <w:proofErr w:type="gramEnd"/>
      <w:r w:rsidRPr="00083800">
        <w:rPr>
          <w:rFonts w:ascii="宋体" w:hAnsi="宋体" w:hint="eastAsia"/>
          <w:sz w:val="24"/>
        </w:rPr>
        <w:t>，大便干结，舌质淡或红，苔少或花剥，脉细弱。</w:t>
      </w:r>
    </w:p>
    <w:p w:rsidR="00994411" w:rsidRPr="00083800" w:rsidRDefault="00083800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083800">
        <w:rPr>
          <w:rFonts w:ascii="黑体" w:eastAsia="黑体" w:hAnsi="宋体" w:hint="eastAsia"/>
          <w:sz w:val="24"/>
        </w:rPr>
        <w:t>二、治疗方法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（一）辨证论治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lastRenderedPageBreak/>
        <w:t>1</w:t>
      </w:r>
      <w:r w:rsidRPr="00083800">
        <w:rPr>
          <w:rFonts w:ascii="宋体" w:hAnsi="宋体" w:hint="eastAsia"/>
          <w:sz w:val="24"/>
        </w:rPr>
        <w:t>、邪郁肺胃证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治法：疏风清热</w:t>
      </w:r>
      <w:r w:rsidRPr="00083800">
        <w:rPr>
          <w:rFonts w:ascii="宋体" w:hAnsi="宋体" w:hint="eastAsia"/>
          <w:sz w:val="24"/>
        </w:rPr>
        <w:t>、</w:t>
      </w:r>
      <w:r w:rsidRPr="00083800">
        <w:rPr>
          <w:rFonts w:ascii="宋体" w:hAnsi="宋体" w:hint="eastAsia"/>
          <w:sz w:val="24"/>
        </w:rPr>
        <w:t>清肺利咽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推荐方药：银翘散加减。</w:t>
      </w:r>
      <w:r w:rsidRPr="00083800">
        <w:rPr>
          <w:rFonts w:ascii="宋体" w:hAnsi="宋体" w:hint="eastAsia"/>
          <w:sz w:val="24"/>
        </w:rPr>
        <w:t>药物组成：</w:t>
      </w:r>
      <w:r w:rsidRPr="00083800">
        <w:rPr>
          <w:rFonts w:ascii="宋体" w:hAnsi="宋体" w:hint="eastAsia"/>
          <w:sz w:val="24"/>
        </w:rPr>
        <w:t>金银花、连翘、竹叶、薄荷、桔梗、牛蒡子、荆芥、芦根、甘草、马勃、板蓝根、蝉蜕、僵蚕等。或具有同类功效的中成药。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、气营两</w:t>
      </w:r>
      <w:proofErr w:type="gramStart"/>
      <w:r w:rsidRPr="00083800">
        <w:rPr>
          <w:rFonts w:ascii="宋体" w:hAnsi="宋体" w:hint="eastAsia"/>
          <w:sz w:val="24"/>
        </w:rPr>
        <w:t>燔</w:t>
      </w:r>
      <w:proofErr w:type="gramEnd"/>
      <w:r w:rsidRPr="00083800">
        <w:rPr>
          <w:rFonts w:ascii="宋体" w:hAnsi="宋体" w:hint="eastAsia"/>
          <w:sz w:val="24"/>
        </w:rPr>
        <w:t>证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治法：清气凉营</w:t>
      </w:r>
      <w:r w:rsidRPr="00083800">
        <w:rPr>
          <w:rFonts w:ascii="宋体" w:hAnsi="宋体" w:hint="eastAsia"/>
          <w:sz w:val="24"/>
        </w:rPr>
        <w:t>、</w:t>
      </w:r>
      <w:r w:rsidRPr="00083800">
        <w:rPr>
          <w:rFonts w:ascii="宋体" w:hAnsi="宋体" w:hint="eastAsia"/>
          <w:sz w:val="24"/>
        </w:rPr>
        <w:t>解毒利咽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推荐方药：清</w:t>
      </w:r>
      <w:proofErr w:type="gramStart"/>
      <w:r w:rsidRPr="00083800">
        <w:rPr>
          <w:rFonts w:ascii="宋体" w:hAnsi="宋体" w:hint="eastAsia"/>
          <w:sz w:val="24"/>
        </w:rPr>
        <w:t>瘟</w:t>
      </w:r>
      <w:proofErr w:type="gramEnd"/>
      <w:r w:rsidRPr="00083800">
        <w:rPr>
          <w:rFonts w:ascii="宋体" w:hAnsi="宋体" w:hint="eastAsia"/>
          <w:sz w:val="24"/>
        </w:rPr>
        <w:t>败毒饮加减。</w:t>
      </w:r>
      <w:r w:rsidRPr="00083800">
        <w:rPr>
          <w:rFonts w:ascii="宋体" w:hAnsi="宋体" w:hint="eastAsia"/>
          <w:sz w:val="24"/>
        </w:rPr>
        <w:t>药物组成：</w:t>
      </w:r>
      <w:r w:rsidRPr="00083800">
        <w:rPr>
          <w:rFonts w:ascii="宋体" w:hAnsi="宋体" w:hint="eastAsia"/>
          <w:sz w:val="24"/>
        </w:rPr>
        <w:t>生石膏、知母、甘草、黄连、黄芩、栀子、水牛角、生地黄、赤芍、牡丹皮、连翘</w:t>
      </w:r>
      <w:r w:rsidRPr="00083800">
        <w:rPr>
          <w:rFonts w:ascii="宋体" w:hAnsi="宋体" w:hint="eastAsia"/>
          <w:sz w:val="24"/>
        </w:rPr>
        <w:t>、玄参、桔梗等。或具有同类功效的中成药。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、痰热流注证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治法：清热化痰</w:t>
      </w:r>
      <w:r w:rsidRPr="00083800">
        <w:rPr>
          <w:rFonts w:ascii="宋体" w:hAnsi="宋体" w:hint="eastAsia"/>
          <w:sz w:val="24"/>
        </w:rPr>
        <w:t>、</w:t>
      </w:r>
      <w:r w:rsidRPr="00083800">
        <w:rPr>
          <w:rFonts w:ascii="宋体" w:hAnsi="宋体" w:hint="eastAsia"/>
          <w:sz w:val="24"/>
        </w:rPr>
        <w:t>通络散</w:t>
      </w:r>
      <w:proofErr w:type="gramStart"/>
      <w:r w:rsidRPr="00083800">
        <w:rPr>
          <w:rFonts w:ascii="宋体" w:hAnsi="宋体" w:hint="eastAsia"/>
          <w:sz w:val="24"/>
        </w:rPr>
        <w:t>瘀</w:t>
      </w:r>
      <w:proofErr w:type="gramEnd"/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推荐方药：黛</w:t>
      </w:r>
      <w:proofErr w:type="gramStart"/>
      <w:r w:rsidRPr="00083800">
        <w:rPr>
          <w:rFonts w:ascii="宋体" w:hAnsi="宋体" w:hint="eastAsia"/>
          <w:sz w:val="24"/>
        </w:rPr>
        <w:t>蛤</w:t>
      </w:r>
      <w:proofErr w:type="gramEnd"/>
      <w:r w:rsidRPr="00083800">
        <w:rPr>
          <w:rFonts w:ascii="宋体" w:hAnsi="宋体" w:hint="eastAsia"/>
          <w:sz w:val="24"/>
        </w:rPr>
        <w:t>散合清肝化痰</w:t>
      </w:r>
      <w:proofErr w:type="gramStart"/>
      <w:r w:rsidRPr="00083800">
        <w:rPr>
          <w:rFonts w:ascii="宋体" w:hAnsi="宋体" w:hint="eastAsia"/>
          <w:sz w:val="24"/>
        </w:rPr>
        <w:t>丸</w:t>
      </w:r>
      <w:proofErr w:type="gramEnd"/>
      <w:r w:rsidRPr="00083800">
        <w:rPr>
          <w:rFonts w:ascii="宋体" w:hAnsi="宋体" w:hint="eastAsia"/>
          <w:sz w:val="24"/>
        </w:rPr>
        <w:t>加减。</w:t>
      </w:r>
      <w:r w:rsidRPr="00083800">
        <w:rPr>
          <w:rFonts w:ascii="宋体" w:hAnsi="宋体" w:hint="eastAsia"/>
          <w:sz w:val="24"/>
        </w:rPr>
        <w:t>药物组成：</w:t>
      </w:r>
      <w:r w:rsidRPr="00083800">
        <w:rPr>
          <w:rFonts w:ascii="宋体" w:hAnsi="宋体" w:hint="eastAsia"/>
          <w:sz w:val="24"/>
        </w:rPr>
        <w:t>青黛、海</w:t>
      </w:r>
      <w:proofErr w:type="gramStart"/>
      <w:r w:rsidRPr="00083800">
        <w:rPr>
          <w:rFonts w:ascii="宋体" w:hAnsi="宋体" w:hint="eastAsia"/>
          <w:sz w:val="24"/>
        </w:rPr>
        <w:t>蛤</w:t>
      </w:r>
      <w:proofErr w:type="gramEnd"/>
      <w:r w:rsidRPr="00083800">
        <w:rPr>
          <w:rFonts w:ascii="宋体" w:hAnsi="宋体" w:hint="eastAsia"/>
          <w:sz w:val="24"/>
        </w:rPr>
        <w:t>粉、牛蒡子、僵蚕、夏枯草、浙贝母、金银花、连翘、山慈菇、海藻、昆布、白花蛇舌草、赤芍、穿山甲、皂角刺等。或具有同类功效的中成药。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4</w:t>
      </w:r>
      <w:r w:rsidRPr="00083800">
        <w:rPr>
          <w:rFonts w:ascii="宋体" w:hAnsi="宋体" w:hint="eastAsia"/>
          <w:sz w:val="24"/>
        </w:rPr>
        <w:t>、正虚邪恋证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治法：益气生津</w:t>
      </w:r>
      <w:r w:rsidRPr="00083800">
        <w:rPr>
          <w:rFonts w:ascii="宋体" w:hAnsi="宋体" w:hint="eastAsia"/>
          <w:sz w:val="24"/>
        </w:rPr>
        <w:t>、</w:t>
      </w:r>
      <w:r w:rsidRPr="00083800">
        <w:rPr>
          <w:rFonts w:ascii="宋体" w:hAnsi="宋体" w:hint="eastAsia"/>
          <w:sz w:val="24"/>
        </w:rPr>
        <w:t>兼清余热，佐以通络化</w:t>
      </w:r>
      <w:proofErr w:type="gramStart"/>
      <w:r w:rsidRPr="00083800">
        <w:rPr>
          <w:rFonts w:ascii="宋体" w:hAnsi="宋体" w:hint="eastAsia"/>
          <w:sz w:val="24"/>
        </w:rPr>
        <w:t>瘀</w:t>
      </w:r>
      <w:proofErr w:type="gramEnd"/>
      <w:r w:rsidRPr="00083800">
        <w:rPr>
          <w:rFonts w:ascii="宋体" w:hAnsi="宋体" w:hint="eastAsia"/>
          <w:sz w:val="24"/>
        </w:rPr>
        <w:t>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推荐方药：青蒿鳖甲汤加减。</w:t>
      </w:r>
      <w:r w:rsidRPr="00083800">
        <w:rPr>
          <w:rFonts w:ascii="宋体" w:hAnsi="宋体" w:hint="eastAsia"/>
          <w:sz w:val="24"/>
        </w:rPr>
        <w:t>药物组成：</w:t>
      </w:r>
      <w:r w:rsidRPr="00083800">
        <w:rPr>
          <w:rFonts w:ascii="宋体" w:hAnsi="宋体" w:hint="eastAsia"/>
          <w:sz w:val="24"/>
        </w:rPr>
        <w:t>青蒿、鳖甲、知母、生地黄、牡丹皮、栀子、连翘、玄参、麦冬、瓜</w:t>
      </w:r>
      <w:proofErr w:type="gramStart"/>
      <w:r w:rsidRPr="00083800">
        <w:rPr>
          <w:rFonts w:ascii="宋体" w:hAnsi="宋体" w:hint="eastAsia"/>
          <w:sz w:val="24"/>
        </w:rPr>
        <w:t>蒌</w:t>
      </w:r>
      <w:proofErr w:type="gramEnd"/>
      <w:r w:rsidRPr="00083800">
        <w:rPr>
          <w:rFonts w:ascii="宋体" w:hAnsi="宋体" w:hint="eastAsia"/>
          <w:sz w:val="24"/>
        </w:rPr>
        <w:t>仁、焦山楂、夏枯草、桃仁等。或具有同类功效的中成药。</w:t>
      </w:r>
    </w:p>
    <w:p w:rsidR="00994411" w:rsidRPr="00083800" w:rsidRDefault="00083800">
      <w:pPr>
        <w:numPr>
          <w:ilvl w:val="255"/>
          <w:numId w:val="0"/>
        </w:numPr>
        <w:spacing w:line="400" w:lineRule="exact"/>
        <w:ind w:leftChars="200" w:left="42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（二）其他中医特色疗法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以下中医医疗技术适用于所有证型。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、</w:t>
      </w:r>
      <w:proofErr w:type="gramStart"/>
      <w:r w:rsidRPr="00083800">
        <w:rPr>
          <w:rFonts w:ascii="宋体" w:hAnsi="宋体" w:hint="eastAsia"/>
          <w:sz w:val="24"/>
        </w:rPr>
        <w:t>喷咽法</w:t>
      </w:r>
      <w:proofErr w:type="gramEnd"/>
      <w:r w:rsidRPr="00083800">
        <w:rPr>
          <w:rFonts w:ascii="宋体" w:hAnsi="宋体" w:hint="eastAsia"/>
          <w:sz w:val="24"/>
        </w:rPr>
        <w:t>：锡类散或冰硼散适量，喷吹于咽喉部位，适用于咽喉红肿溃烂者。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、涂敷法：黄连、黄柏、生大黄、乳香、没药各适量，共研末。先用浓茶汁调匀湿敷肿大的淋巴结，干后换贴，后用香油调敷，</w:t>
      </w:r>
      <w:r w:rsidRPr="00083800">
        <w:rPr>
          <w:rFonts w:ascii="宋体" w:hAnsi="宋体" w:hint="eastAsia"/>
          <w:sz w:val="24"/>
        </w:rPr>
        <w:t>每</w:t>
      </w:r>
      <w:r w:rsidRPr="00083800">
        <w:rPr>
          <w:rFonts w:ascii="宋体" w:hAnsi="宋体" w:hint="eastAsia"/>
          <w:sz w:val="24"/>
        </w:rPr>
        <w:t>日</w:t>
      </w: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次。适用于淋巴结肿大。早期也可用金黄膏外敷。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（三）西药治疗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参考《诸福棠实用儿科学》（江载芳、申昆玲、沈颖主编，人民卫生出版社，</w:t>
      </w:r>
      <w:r w:rsidRPr="00083800">
        <w:rPr>
          <w:rFonts w:ascii="宋体" w:hAnsi="宋体" w:hint="eastAsia"/>
          <w:sz w:val="24"/>
        </w:rPr>
        <w:t>第</w:t>
      </w:r>
      <w:r w:rsidRPr="00083800">
        <w:rPr>
          <w:rFonts w:ascii="宋体" w:hAnsi="宋体" w:hint="eastAsia"/>
          <w:sz w:val="24"/>
        </w:rPr>
        <w:t>8</w:t>
      </w:r>
      <w:r w:rsidRPr="00083800">
        <w:rPr>
          <w:rFonts w:ascii="宋体" w:hAnsi="宋体" w:hint="eastAsia"/>
          <w:sz w:val="24"/>
        </w:rPr>
        <w:t>版</w:t>
      </w:r>
      <w:r w:rsidRPr="00083800">
        <w:rPr>
          <w:rFonts w:ascii="宋体" w:hAnsi="宋体" w:hint="eastAsia"/>
          <w:sz w:val="24"/>
        </w:rPr>
        <w:t>，</w:t>
      </w:r>
      <w:r w:rsidRPr="00083800">
        <w:rPr>
          <w:rFonts w:ascii="宋体" w:hAnsi="宋体" w:hint="eastAsia"/>
          <w:sz w:val="24"/>
        </w:rPr>
        <w:t>2015</w:t>
      </w:r>
      <w:r w:rsidRPr="00083800">
        <w:rPr>
          <w:rFonts w:ascii="宋体" w:hAnsi="宋体" w:hint="eastAsia"/>
          <w:sz w:val="24"/>
        </w:rPr>
        <w:t>年</w:t>
      </w:r>
      <w:r w:rsidRPr="00083800">
        <w:rPr>
          <w:rFonts w:ascii="宋体" w:hAnsi="宋体" w:hint="eastAsia"/>
          <w:sz w:val="24"/>
        </w:rPr>
        <w:t>出版</w:t>
      </w:r>
      <w:r w:rsidRPr="00083800">
        <w:rPr>
          <w:rFonts w:ascii="宋体" w:hAnsi="宋体" w:hint="eastAsia"/>
          <w:sz w:val="24"/>
        </w:rPr>
        <w:t>）</w:t>
      </w:r>
      <w:r w:rsidRPr="00083800">
        <w:rPr>
          <w:rFonts w:asciiTheme="minorEastAsia" w:hAnsiTheme="minorEastAsia" w:cstheme="minorEastAsia" w:hint="eastAsia"/>
          <w:sz w:val="24"/>
          <w:vertAlign w:val="superscript"/>
        </w:rPr>
        <w:t>[1]</w:t>
      </w:r>
      <w:r w:rsidRPr="00083800">
        <w:rPr>
          <w:rFonts w:ascii="宋体" w:hAnsi="宋体" w:hint="eastAsia"/>
          <w:sz w:val="24"/>
        </w:rPr>
        <w:t>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、抗病毒治疗：可酌情选用更昔</w:t>
      </w:r>
      <w:proofErr w:type="gramStart"/>
      <w:r w:rsidRPr="00083800">
        <w:rPr>
          <w:rFonts w:ascii="宋体" w:hAnsi="宋体" w:hint="eastAsia"/>
          <w:sz w:val="24"/>
        </w:rPr>
        <w:t>洛</w:t>
      </w:r>
      <w:proofErr w:type="gramEnd"/>
      <w:r w:rsidRPr="00083800">
        <w:rPr>
          <w:rFonts w:ascii="宋体" w:hAnsi="宋体" w:hint="eastAsia"/>
          <w:sz w:val="24"/>
        </w:rPr>
        <w:t>韦，或者阿昔</w:t>
      </w:r>
      <w:proofErr w:type="gramStart"/>
      <w:r w:rsidRPr="00083800">
        <w:rPr>
          <w:rFonts w:ascii="宋体" w:hAnsi="宋体" w:hint="eastAsia"/>
          <w:sz w:val="24"/>
        </w:rPr>
        <w:t>洛韦</w:t>
      </w:r>
      <w:proofErr w:type="gramEnd"/>
      <w:r w:rsidRPr="00083800">
        <w:rPr>
          <w:rFonts w:ascii="宋体" w:hAnsi="宋体" w:hint="eastAsia"/>
          <w:sz w:val="24"/>
        </w:rPr>
        <w:t>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、对症治疗：高热、肝功能损害者可采用对症处理。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、并发症治疗：脾破裂为本病最严重并发症。宜迅速补充血容量，输血和脾切除。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lastRenderedPageBreak/>
        <w:t>（四）护理调摄要点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、饮食调护：高热期间多饮水，进清淡易消化的食物，保证营养及足够能量。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、注意休息，减少活动：急性期患儿应卧床休息</w:t>
      </w: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~</w:t>
      </w: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周，减少体力消耗；脾大者避免剧烈运动及外伤，防止脾破裂。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、呼吸道隔离：急性期患儿应予呼吸道隔离，口腔分泌物及其污染物要严格消毒；注意口腔清洁卫生，防止口腔、咽部并发感染。</w:t>
      </w:r>
    </w:p>
    <w:p w:rsidR="00994411" w:rsidRPr="00083800" w:rsidRDefault="00083800">
      <w:pPr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083800">
        <w:rPr>
          <w:rFonts w:ascii="黑体" w:eastAsia="黑体" w:hAnsi="宋体" w:hint="eastAsia"/>
          <w:sz w:val="24"/>
        </w:rPr>
        <w:t>三、疗效评价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（一）评价标准</w:t>
      </w:r>
    </w:p>
    <w:p w:rsidR="00994411" w:rsidRPr="00083800" w:rsidRDefault="0008380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、疾病疗效评价标准：参照</w:t>
      </w:r>
      <w:bookmarkStart w:id="2" w:name="OLE_LINK149"/>
      <w:bookmarkStart w:id="3" w:name="OLE_LINK148"/>
      <w:r w:rsidRPr="00083800">
        <w:rPr>
          <w:rFonts w:ascii="宋体" w:hAnsi="宋体" w:hint="eastAsia"/>
          <w:sz w:val="24"/>
        </w:rPr>
        <w:t>文献</w:t>
      </w:r>
      <w:r w:rsidRPr="00083800">
        <w:rPr>
          <w:rFonts w:ascii="宋体" w:hAnsi="宋体" w:hint="eastAsia"/>
          <w:sz w:val="24"/>
          <w:vertAlign w:val="superscript"/>
        </w:rPr>
        <w:t>[</w:t>
      </w:r>
      <w:r w:rsidRPr="00083800">
        <w:rPr>
          <w:rFonts w:ascii="宋体" w:hAnsi="宋体" w:hint="eastAsia"/>
          <w:sz w:val="24"/>
          <w:vertAlign w:val="superscript"/>
        </w:rPr>
        <w:t>3</w:t>
      </w:r>
      <w:r w:rsidRPr="00083800">
        <w:rPr>
          <w:rFonts w:ascii="宋体" w:hAnsi="宋体" w:hint="eastAsia"/>
          <w:sz w:val="24"/>
          <w:vertAlign w:val="superscript"/>
        </w:rPr>
        <w:t>]</w:t>
      </w:r>
      <w:r w:rsidRPr="00083800">
        <w:rPr>
          <w:rFonts w:ascii="宋体" w:hAnsi="宋体" w:hint="eastAsia"/>
          <w:sz w:val="24"/>
        </w:rPr>
        <w:t>评价标准进行拟定。</w:t>
      </w:r>
      <w:bookmarkEnd w:id="2"/>
      <w:bookmarkEnd w:id="3"/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</w:t>
      </w:r>
      <w:r w:rsidRPr="00083800">
        <w:rPr>
          <w:rFonts w:ascii="宋体" w:hAnsi="宋体" w:hint="eastAsia"/>
          <w:sz w:val="24"/>
        </w:rPr>
        <w:t>1</w:t>
      </w:r>
      <w:r w:rsidRPr="00083800">
        <w:rPr>
          <w:rFonts w:ascii="宋体" w:hAnsi="宋体" w:hint="eastAsia"/>
          <w:sz w:val="24"/>
        </w:rPr>
        <w:t>）显效</w:t>
      </w:r>
      <w:r w:rsidRPr="00083800">
        <w:rPr>
          <w:rFonts w:ascii="宋体" w:hAnsi="宋体" w:hint="eastAsia"/>
          <w:sz w:val="24"/>
        </w:rPr>
        <w:t>:</w:t>
      </w:r>
      <w:r w:rsidRPr="00083800">
        <w:rPr>
          <w:rFonts w:ascii="宋体" w:hAnsi="宋体" w:hint="eastAsia"/>
          <w:sz w:val="24"/>
        </w:rPr>
        <w:t>用药</w:t>
      </w:r>
      <w:r w:rsidRPr="00083800">
        <w:rPr>
          <w:rFonts w:ascii="宋体" w:hAnsi="宋体" w:hint="eastAsia"/>
          <w:sz w:val="24"/>
        </w:rPr>
        <w:t>5</w:t>
      </w:r>
      <w:r w:rsidRPr="00083800">
        <w:rPr>
          <w:rFonts w:ascii="宋体" w:hAnsi="宋体" w:hint="eastAsia"/>
          <w:sz w:val="24"/>
        </w:rPr>
        <w:t>天内体温开始</w:t>
      </w:r>
      <w:r w:rsidRPr="00083800">
        <w:rPr>
          <w:rFonts w:ascii="宋体" w:hAnsi="宋体" w:hint="eastAsia"/>
          <w:sz w:val="24"/>
        </w:rPr>
        <w:t>下降，</w:t>
      </w:r>
      <w:r w:rsidRPr="00083800">
        <w:rPr>
          <w:rFonts w:ascii="宋体" w:hAnsi="宋体" w:hint="eastAsia"/>
          <w:sz w:val="24"/>
        </w:rPr>
        <w:t>7</w:t>
      </w:r>
      <w:r w:rsidRPr="00083800">
        <w:rPr>
          <w:rFonts w:ascii="宋体" w:hAnsi="宋体" w:hint="eastAsia"/>
          <w:sz w:val="24"/>
        </w:rPr>
        <w:t>天内恢复正常，肝脾浅表淋巴结缩小，咽峡炎好转，一般情况好，异型淋巴细胞恢复正常。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</w:t>
      </w: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）有效</w:t>
      </w:r>
      <w:r w:rsidRPr="00083800">
        <w:rPr>
          <w:rFonts w:ascii="宋体" w:hAnsi="宋体" w:hint="eastAsia"/>
          <w:sz w:val="24"/>
        </w:rPr>
        <w:t>:</w:t>
      </w:r>
      <w:r w:rsidRPr="00083800">
        <w:rPr>
          <w:rFonts w:ascii="宋体" w:hAnsi="宋体" w:hint="eastAsia"/>
          <w:sz w:val="24"/>
        </w:rPr>
        <w:t>用药</w:t>
      </w:r>
      <w:r w:rsidRPr="00083800">
        <w:rPr>
          <w:rFonts w:ascii="宋体" w:hAnsi="宋体" w:hint="eastAsia"/>
          <w:sz w:val="24"/>
        </w:rPr>
        <w:t>7</w:t>
      </w:r>
      <w:r w:rsidRPr="00083800">
        <w:rPr>
          <w:rFonts w:ascii="宋体" w:hAnsi="宋体" w:hint="eastAsia"/>
          <w:sz w:val="24"/>
        </w:rPr>
        <w:t>天内体温开始下降，</w:t>
      </w:r>
      <w:r w:rsidRPr="00083800">
        <w:rPr>
          <w:rFonts w:ascii="宋体" w:hAnsi="宋体" w:hint="eastAsia"/>
          <w:sz w:val="24"/>
        </w:rPr>
        <w:t>10</w:t>
      </w:r>
      <w:r w:rsidRPr="00083800">
        <w:rPr>
          <w:rFonts w:ascii="宋体" w:hAnsi="宋体" w:hint="eastAsia"/>
          <w:sz w:val="24"/>
        </w:rPr>
        <w:t>天内恢复正常，浅表淋巴结缩小，咽峡炎好转，一般情况好转，异型淋巴细胞比例下降。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</w:t>
      </w: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）无效</w:t>
      </w:r>
      <w:r w:rsidRPr="00083800">
        <w:rPr>
          <w:rFonts w:ascii="宋体" w:hAnsi="宋体" w:hint="eastAsia"/>
          <w:sz w:val="24"/>
        </w:rPr>
        <w:t>:</w:t>
      </w:r>
      <w:r w:rsidRPr="00083800">
        <w:rPr>
          <w:rFonts w:ascii="宋体" w:hAnsi="宋体" w:hint="eastAsia"/>
          <w:sz w:val="24"/>
        </w:rPr>
        <w:t>用药治疗</w:t>
      </w:r>
      <w:r w:rsidRPr="00083800">
        <w:rPr>
          <w:rFonts w:ascii="宋体" w:hAnsi="宋体" w:hint="eastAsia"/>
          <w:sz w:val="24"/>
        </w:rPr>
        <w:t>10</w:t>
      </w:r>
      <w:r w:rsidRPr="00083800">
        <w:rPr>
          <w:rFonts w:ascii="宋体" w:hAnsi="宋体" w:hint="eastAsia"/>
          <w:sz w:val="24"/>
        </w:rPr>
        <w:t>天内体温仍未恢复正常水平，肝脾、淋巴结等均没有缩小，异型淋巴细胞比例无改变。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有效率</w:t>
      </w:r>
      <w:r w:rsidRPr="00083800">
        <w:rPr>
          <w:rFonts w:ascii="宋体" w:hAnsi="宋体" w:hint="eastAsia"/>
          <w:sz w:val="24"/>
        </w:rPr>
        <w:t>=(</w:t>
      </w:r>
      <w:r w:rsidRPr="00083800">
        <w:rPr>
          <w:rFonts w:ascii="宋体" w:hAnsi="宋体" w:hint="eastAsia"/>
          <w:sz w:val="24"/>
        </w:rPr>
        <w:t>显效</w:t>
      </w:r>
      <w:r w:rsidRPr="00083800">
        <w:rPr>
          <w:rFonts w:ascii="宋体" w:hAnsi="宋体" w:hint="eastAsia"/>
          <w:sz w:val="24"/>
        </w:rPr>
        <w:t>+</w:t>
      </w:r>
      <w:r w:rsidRPr="00083800">
        <w:rPr>
          <w:rFonts w:ascii="宋体" w:hAnsi="宋体" w:hint="eastAsia"/>
          <w:sz w:val="24"/>
        </w:rPr>
        <w:t>有效</w:t>
      </w:r>
      <w:r w:rsidRPr="00083800">
        <w:rPr>
          <w:rFonts w:ascii="宋体" w:hAnsi="宋体" w:hint="eastAsia"/>
          <w:sz w:val="24"/>
        </w:rPr>
        <w:t>)/n</w:t>
      </w:r>
      <w:r w:rsidRPr="00083800">
        <w:rPr>
          <w:rFonts w:ascii="宋体" w:hAnsi="宋体" w:hint="eastAsia"/>
          <w:sz w:val="24"/>
        </w:rPr>
        <w:t>×</w:t>
      </w:r>
      <w:r w:rsidRPr="00083800">
        <w:rPr>
          <w:rFonts w:ascii="宋体" w:hAnsi="宋体" w:hint="eastAsia"/>
          <w:sz w:val="24"/>
        </w:rPr>
        <w:t>100%</w:t>
      </w:r>
      <w:r w:rsidRPr="00083800">
        <w:rPr>
          <w:rFonts w:ascii="宋体" w:hAnsi="宋体" w:hint="eastAsia"/>
          <w:sz w:val="24"/>
        </w:rPr>
        <w:t>。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2</w:t>
      </w:r>
      <w:r w:rsidRPr="00083800">
        <w:rPr>
          <w:rFonts w:ascii="宋体" w:hAnsi="宋体" w:hint="eastAsia"/>
          <w:sz w:val="24"/>
        </w:rPr>
        <w:t>、证候疗效评价标准：参照文献</w:t>
      </w:r>
      <w:r w:rsidRPr="00083800">
        <w:rPr>
          <w:rFonts w:ascii="宋体" w:hAnsi="宋体" w:hint="eastAsia"/>
          <w:sz w:val="24"/>
          <w:vertAlign w:val="superscript"/>
        </w:rPr>
        <w:t>[</w:t>
      </w:r>
      <w:r w:rsidRPr="00083800">
        <w:rPr>
          <w:rFonts w:ascii="宋体" w:hAnsi="宋体" w:hint="eastAsia"/>
          <w:sz w:val="24"/>
          <w:vertAlign w:val="superscript"/>
        </w:rPr>
        <w:t>4</w:t>
      </w:r>
      <w:r w:rsidRPr="00083800">
        <w:rPr>
          <w:rFonts w:ascii="宋体" w:hAnsi="宋体" w:hint="eastAsia"/>
          <w:sz w:val="24"/>
          <w:vertAlign w:val="superscript"/>
        </w:rPr>
        <w:t>]</w:t>
      </w:r>
      <w:r w:rsidRPr="00083800">
        <w:rPr>
          <w:rFonts w:ascii="宋体" w:hAnsi="宋体" w:hint="eastAsia"/>
          <w:sz w:val="24"/>
        </w:rPr>
        <w:t>评价标准进行拟定。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临床控制：临床症状、体征消失或基本消失，</w:t>
      </w:r>
      <w:bookmarkStart w:id="4" w:name="OLE_LINK10"/>
      <w:bookmarkStart w:id="5" w:name="OLE_LINK9"/>
      <w:r w:rsidRPr="00083800">
        <w:rPr>
          <w:rFonts w:ascii="宋体" w:hAnsi="宋体" w:hint="eastAsia"/>
          <w:sz w:val="24"/>
        </w:rPr>
        <w:t>证候积分率≥</w:t>
      </w:r>
      <w:r w:rsidRPr="00083800">
        <w:rPr>
          <w:rFonts w:ascii="宋体" w:hAnsi="宋体" w:hint="eastAsia"/>
          <w:sz w:val="24"/>
        </w:rPr>
        <w:t>95%</w:t>
      </w:r>
      <w:r w:rsidRPr="00083800">
        <w:rPr>
          <w:rFonts w:ascii="宋体" w:hAnsi="宋体" w:hint="eastAsia"/>
          <w:sz w:val="24"/>
        </w:rPr>
        <w:t>；</w:t>
      </w:r>
      <w:bookmarkEnd w:id="4"/>
      <w:bookmarkEnd w:id="5"/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显效：</w:t>
      </w:r>
      <w:bookmarkStart w:id="6" w:name="OLE_LINK12"/>
      <w:bookmarkStart w:id="7" w:name="OLE_LINK11"/>
      <w:r w:rsidRPr="00083800">
        <w:rPr>
          <w:rFonts w:ascii="宋体" w:hAnsi="宋体" w:hint="eastAsia"/>
          <w:sz w:val="24"/>
        </w:rPr>
        <w:t>临床症状、体征明显改善，证候积分率≥</w:t>
      </w:r>
      <w:r w:rsidRPr="00083800">
        <w:rPr>
          <w:rFonts w:ascii="宋体" w:hAnsi="宋体" w:hint="eastAsia"/>
          <w:sz w:val="24"/>
        </w:rPr>
        <w:t>70%</w:t>
      </w:r>
      <w:r w:rsidRPr="00083800">
        <w:rPr>
          <w:rFonts w:ascii="宋体" w:hAnsi="宋体" w:hint="eastAsia"/>
          <w:sz w:val="24"/>
        </w:rPr>
        <w:t>且</w:t>
      </w:r>
      <w:r w:rsidRPr="00083800">
        <w:rPr>
          <w:rFonts w:ascii="宋体" w:hAnsi="宋体" w:hint="eastAsia"/>
          <w:sz w:val="24"/>
        </w:rPr>
        <w:t>&lt;95%</w:t>
      </w:r>
      <w:r w:rsidRPr="00083800">
        <w:rPr>
          <w:rFonts w:ascii="宋体" w:hAnsi="宋体" w:hint="eastAsia"/>
          <w:sz w:val="24"/>
        </w:rPr>
        <w:t>；</w:t>
      </w:r>
      <w:bookmarkEnd w:id="6"/>
      <w:bookmarkEnd w:id="7"/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有效：</w:t>
      </w:r>
      <w:bookmarkStart w:id="8" w:name="OLE_LINK14"/>
      <w:bookmarkStart w:id="9" w:name="OLE_LINK13"/>
      <w:r w:rsidRPr="00083800">
        <w:rPr>
          <w:rFonts w:ascii="宋体" w:hAnsi="宋体" w:hint="eastAsia"/>
          <w:sz w:val="24"/>
        </w:rPr>
        <w:t>临床症状、体征</w:t>
      </w:r>
      <w:bookmarkEnd w:id="8"/>
      <w:bookmarkEnd w:id="9"/>
      <w:r w:rsidRPr="00083800">
        <w:rPr>
          <w:rFonts w:ascii="宋体" w:hAnsi="宋体" w:hint="eastAsia"/>
          <w:sz w:val="24"/>
        </w:rPr>
        <w:t>均有好转，证候积分率≥</w:t>
      </w:r>
      <w:r w:rsidRPr="00083800">
        <w:rPr>
          <w:rFonts w:ascii="宋体" w:hAnsi="宋体" w:hint="eastAsia"/>
          <w:sz w:val="24"/>
        </w:rPr>
        <w:t>3</w:t>
      </w:r>
      <w:bookmarkStart w:id="10" w:name="OLE_LINK15"/>
      <w:bookmarkStart w:id="11" w:name="OLE_LINK16"/>
      <w:r w:rsidRPr="00083800">
        <w:rPr>
          <w:rFonts w:ascii="宋体" w:hAnsi="宋体" w:hint="eastAsia"/>
          <w:sz w:val="24"/>
        </w:rPr>
        <w:t>0%</w:t>
      </w:r>
      <w:bookmarkEnd w:id="10"/>
      <w:bookmarkEnd w:id="11"/>
      <w:r w:rsidRPr="00083800">
        <w:rPr>
          <w:rFonts w:ascii="宋体" w:hAnsi="宋体" w:hint="eastAsia"/>
          <w:sz w:val="24"/>
        </w:rPr>
        <w:t>且</w:t>
      </w:r>
      <w:r w:rsidRPr="00083800">
        <w:rPr>
          <w:rFonts w:ascii="宋体" w:hAnsi="宋体" w:hint="eastAsia"/>
          <w:sz w:val="24"/>
        </w:rPr>
        <w:t>&lt;</w:t>
      </w:r>
      <w:r w:rsidRPr="00083800">
        <w:rPr>
          <w:rFonts w:ascii="宋体" w:hAnsi="宋体" w:hint="eastAsia"/>
          <w:sz w:val="24"/>
        </w:rPr>
        <w:t>70%</w:t>
      </w:r>
      <w:r w:rsidRPr="00083800">
        <w:rPr>
          <w:rFonts w:ascii="宋体" w:hAnsi="宋体" w:hint="eastAsia"/>
          <w:sz w:val="24"/>
        </w:rPr>
        <w:t>；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无效：临床症状、体征无明显改善或加重，证候积分</w:t>
      </w:r>
      <w:r w:rsidRPr="00083800">
        <w:rPr>
          <w:rFonts w:ascii="宋体" w:hAnsi="宋体" w:hint="eastAsia"/>
          <w:sz w:val="24"/>
        </w:rPr>
        <w:t>率</w:t>
      </w:r>
      <w:r w:rsidRPr="00083800">
        <w:rPr>
          <w:rFonts w:ascii="宋体" w:hAnsi="宋体" w:hint="eastAsia"/>
          <w:sz w:val="24"/>
        </w:rPr>
        <w:t>&lt;</w:t>
      </w:r>
      <w:r w:rsidRPr="00083800">
        <w:rPr>
          <w:rFonts w:ascii="宋体" w:hAnsi="宋体" w:hint="eastAsia"/>
          <w:sz w:val="24"/>
        </w:rPr>
        <w:t>30%</w:t>
      </w:r>
      <w:r w:rsidRPr="00083800">
        <w:rPr>
          <w:rFonts w:ascii="宋体" w:hAnsi="宋体" w:hint="eastAsia"/>
          <w:sz w:val="24"/>
        </w:rPr>
        <w:t>。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证候积分率</w:t>
      </w:r>
      <w:r w:rsidRPr="00083800">
        <w:rPr>
          <w:rFonts w:ascii="宋体" w:hAnsi="宋体" w:hint="eastAsia"/>
          <w:sz w:val="24"/>
        </w:rPr>
        <w:t>=</w:t>
      </w:r>
      <w:r w:rsidRPr="00083800">
        <w:rPr>
          <w:rFonts w:ascii="宋体" w:hAnsi="宋体" w:hint="eastAsia"/>
          <w:sz w:val="24"/>
        </w:rPr>
        <w:t>（治疗前的证候积分</w:t>
      </w:r>
      <w:r w:rsidRPr="00083800">
        <w:rPr>
          <w:rFonts w:ascii="宋体" w:hAnsi="宋体" w:hint="eastAsia"/>
          <w:sz w:val="24"/>
        </w:rPr>
        <w:t>-</w:t>
      </w:r>
      <w:r w:rsidRPr="00083800">
        <w:rPr>
          <w:rFonts w:ascii="宋体" w:hAnsi="宋体" w:hint="eastAsia"/>
          <w:sz w:val="24"/>
        </w:rPr>
        <w:t>治疗后的证候积分）</w:t>
      </w:r>
      <w:r w:rsidRPr="00083800">
        <w:rPr>
          <w:rFonts w:ascii="宋体" w:hAnsi="宋体" w:hint="eastAsia"/>
          <w:sz w:val="24"/>
        </w:rPr>
        <w:t>/</w:t>
      </w:r>
      <w:r w:rsidRPr="00083800">
        <w:rPr>
          <w:rFonts w:ascii="宋体" w:hAnsi="宋体" w:hint="eastAsia"/>
          <w:sz w:val="24"/>
        </w:rPr>
        <w:t>治疗前</w:t>
      </w:r>
      <w:r w:rsidRPr="00083800">
        <w:rPr>
          <w:rFonts w:ascii="宋体" w:hAnsi="宋体" w:hint="eastAsia"/>
          <w:sz w:val="24"/>
        </w:rPr>
        <w:t>总？</w:t>
      </w:r>
      <w:r w:rsidRPr="00083800">
        <w:rPr>
          <w:rFonts w:ascii="宋体" w:hAnsi="宋体" w:hint="eastAsia"/>
          <w:sz w:val="24"/>
        </w:rPr>
        <w:t>积分×</w:t>
      </w:r>
      <w:r w:rsidRPr="00083800">
        <w:rPr>
          <w:rFonts w:ascii="宋体" w:hAnsi="宋体" w:hint="eastAsia"/>
          <w:sz w:val="24"/>
        </w:rPr>
        <w:t>100%</w:t>
      </w:r>
      <w:r w:rsidRPr="00083800">
        <w:rPr>
          <w:rFonts w:ascii="宋体" w:hAnsi="宋体" w:hint="eastAsia"/>
          <w:sz w:val="24"/>
        </w:rPr>
        <w:t>。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（二）评价方法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根据入院与出院当天病情</w:t>
      </w:r>
      <w:r w:rsidRPr="00083800">
        <w:rPr>
          <w:rFonts w:ascii="宋体" w:hAnsi="宋体" w:hint="eastAsia"/>
          <w:sz w:val="24"/>
        </w:rPr>
        <w:t>,</w:t>
      </w:r>
      <w:r w:rsidRPr="00083800">
        <w:rPr>
          <w:rFonts w:ascii="宋体" w:hAnsi="宋体" w:hint="eastAsia"/>
          <w:sz w:val="24"/>
        </w:rPr>
        <w:t>按照疗效标准进行疗效评价。临床症状缓解时间参照文献</w:t>
      </w:r>
      <w:r w:rsidRPr="00083800">
        <w:rPr>
          <w:rFonts w:ascii="宋体" w:hAnsi="宋体" w:hint="eastAsia"/>
          <w:sz w:val="24"/>
          <w:vertAlign w:val="superscript"/>
        </w:rPr>
        <w:t>[</w:t>
      </w:r>
      <w:r w:rsidRPr="00083800">
        <w:rPr>
          <w:rFonts w:ascii="宋体" w:hAnsi="宋体" w:hint="eastAsia"/>
          <w:sz w:val="24"/>
          <w:vertAlign w:val="superscript"/>
        </w:rPr>
        <w:t>5</w:t>
      </w:r>
      <w:r w:rsidRPr="00083800">
        <w:rPr>
          <w:rFonts w:ascii="宋体" w:hAnsi="宋体" w:hint="eastAsia"/>
          <w:sz w:val="24"/>
          <w:vertAlign w:val="superscript"/>
        </w:rPr>
        <w:t>]</w:t>
      </w:r>
      <w:r w:rsidRPr="00083800">
        <w:rPr>
          <w:rFonts w:ascii="宋体" w:hAnsi="宋体" w:hint="eastAsia"/>
          <w:sz w:val="24"/>
        </w:rPr>
        <w:t>评价标准进行拟定：由专业人员于治疗期间观察并记录患儿体温恢复正常时间、浅表淋巴结缩小恢复时间，咽峡炎症状消失时间、异型淋巴细胞＜</w:t>
      </w:r>
      <w:r w:rsidRPr="00083800">
        <w:rPr>
          <w:rFonts w:ascii="宋体" w:hAnsi="宋体" w:hint="eastAsia"/>
          <w:sz w:val="24"/>
        </w:rPr>
        <w:t>10%</w:t>
      </w:r>
      <w:r w:rsidRPr="00083800">
        <w:rPr>
          <w:rFonts w:ascii="宋体" w:hAnsi="宋体" w:hint="eastAsia"/>
          <w:sz w:val="24"/>
        </w:rPr>
        <w:t>时间。</w:t>
      </w:r>
    </w:p>
    <w:p w:rsidR="00994411" w:rsidRPr="00083800" w:rsidRDefault="00083800">
      <w:pPr>
        <w:numPr>
          <w:ilvl w:val="0"/>
          <w:numId w:val="1"/>
        </w:numPr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083800">
        <w:rPr>
          <w:rFonts w:ascii="黑体" w:eastAsia="黑体" w:hAnsi="宋体" w:hint="eastAsia"/>
          <w:sz w:val="24"/>
        </w:rPr>
        <w:t>参考文献</w:t>
      </w:r>
    </w:p>
    <w:p w:rsidR="00994411" w:rsidRPr="00083800" w:rsidRDefault="00083800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083800">
        <w:rPr>
          <w:rFonts w:asciiTheme="minorEastAsia" w:hAnsiTheme="minorEastAsia" w:cstheme="minorEastAsia" w:hint="eastAsia"/>
          <w:sz w:val="24"/>
        </w:rPr>
        <w:t>[1]</w:t>
      </w:r>
      <w:r w:rsidRPr="00083800">
        <w:rPr>
          <w:rFonts w:asciiTheme="minorEastAsia" w:hAnsiTheme="minorEastAsia" w:cstheme="minorEastAsia" w:hint="eastAsia"/>
          <w:sz w:val="24"/>
        </w:rPr>
        <w:t>江载芳</w:t>
      </w:r>
      <w:r w:rsidRPr="00083800">
        <w:rPr>
          <w:rFonts w:asciiTheme="minorEastAsia" w:hAnsiTheme="minorEastAsia" w:cstheme="minorEastAsia" w:hint="eastAsia"/>
          <w:sz w:val="24"/>
        </w:rPr>
        <w:t>,</w:t>
      </w:r>
      <w:proofErr w:type="gramStart"/>
      <w:r w:rsidRPr="00083800">
        <w:rPr>
          <w:rFonts w:asciiTheme="minorEastAsia" w:hAnsiTheme="minorEastAsia" w:cstheme="minorEastAsia" w:hint="eastAsia"/>
          <w:sz w:val="24"/>
        </w:rPr>
        <w:t>申昆玲</w:t>
      </w:r>
      <w:proofErr w:type="gramEnd"/>
      <w:r w:rsidRPr="00083800">
        <w:rPr>
          <w:rFonts w:asciiTheme="minorEastAsia" w:hAnsiTheme="minorEastAsia" w:cstheme="minorEastAsia" w:hint="eastAsia"/>
          <w:sz w:val="24"/>
        </w:rPr>
        <w:t>,</w:t>
      </w:r>
      <w:r w:rsidRPr="00083800">
        <w:rPr>
          <w:rFonts w:asciiTheme="minorEastAsia" w:hAnsiTheme="minorEastAsia" w:cstheme="minorEastAsia" w:hint="eastAsia"/>
          <w:sz w:val="24"/>
        </w:rPr>
        <w:t>沈颖</w:t>
      </w:r>
      <w:r w:rsidRPr="00083800">
        <w:rPr>
          <w:rFonts w:asciiTheme="minorEastAsia" w:hAnsiTheme="minorEastAsia" w:cstheme="minorEastAsia" w:hint="eastAsia"/>
          <w:sz w:val="24"/>
        </w:rPr>
        <w:t xml:space="preserve">. </w:t>
      </w:r>
      <w:r w:rsidRPr="00083800">
        <w:rPr>
          <w:rFonts w:asciiTheme="minorEastAsia" w:hAnsiTheme="minorEastAsia" w:cstheme="minorEastAsia" w:hint="eastAsia"/>
          <w:sz w:val="24"/>
        </w:rPr>
        <w:t>诸福棠实用儿科学</w:t>
      </w:r>
      <w:r w:rsidRPr="00083800">
        <w:rPr>
          <w:rFonts w:asciiTheme="minorEastAsia" w:hAnsiTheme="minorEastAsia" w:cstheme="minorEastAsia" w:hint="eastAsia"/>
          <w:sz w:val="24"/>
        </w:rPr>
        <w:t>[M].</w:t>
      </w:r>
      <w:r w:rsidRPr="00083800">
        <w:rPr>
          <w:rFonts w:asciiTheme="minorEastAsia" w:hAnsiTheme="minorEastAsia" w:cstheme="minorEastAsia" w:hint="eastAsia"/>
          <w:sz w:val="24"/>
        </w:rPr>
        <w:t>8</w:t>
      </w:r>
      <w:r w:rsidRPr="00083800">
        <w:rPr>
          <w:rFonts w:asciiTheme="minorEastAsia" w:hAnsiTheme="minorEastAsia" w:cstheme="minorEastAsia" w:hint="eastAsia"/>
          <w:sz w:val="24"/>
        </w:rPr>
        <w:t>版</w:t>
      </w:r>
      <w:r w:rsidRPr="00083800">
        <w:rPr>
          <w:rFonts w:asciiTheme="minorEastAsia" w:hAnsiTheme="minorEastAsia" w:cstheme="minorEastAsia" w:hint="eastAsia"/>
          <w:sz w:val="24"/>
        </w:rPr>
        <w:t>.</w:t>
      </w:r>
      <w:r w:rsidRPr="00083800">
        <w:rPr>
          <w:rFonts w:asciiTheme="minorEastAsia" w:hAnsiTheme="minorEastAsia" w:cstheme="minorEastAsia" w:hint="eastAsia"/>
          <w:sz w:val="24"/>
        </w:rPr>
        <w:t xml:space="preserve"> </w:t>
      </w:r>
      <w:r w:rsidRPr="00083800">
        <w:rPr>
          <w:rFonts w:asciiTheme="minorEastAsia" w:hAnsiTheme="minorEastAsia" w:cstheme="minorEastAsia" w:hint="eastAsia"/>
          <w:sz w:val="24"/>
        </w:rPr>
        <w:t>北京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:</w:t>
      </w:r>
      <w:r w:rsidRPr="00083800">
        <w:rPr>
          <w:rFonts w:asciiTheme="minorEastAsia" w:hAnsiTheme="minorEastAsia" w:cstheme="minorEastAsia" w:hint="eastAsia"/>
          <w:sz w:val="24"/>
        </w:rPr>
        <w:t>人民卫生出版社</w:t>
      </w:r>
      <w:r w:rsidRPr="00083800">
        <w:rPr>
          <w:rFonts w:asciiTheme="minorEastAsia" w:hAnsiTheme="minorEastAsia" w:cstheme="minorEastAsia" w:hint="eastAsia"/>
          <w:sz w:val="24"/>
        </w:rPr>
        <w:t>,2015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:</w:t>
      </w:r>
      <w:proofErr w:type="gramStart"/>
      <w:r w:rsidRPr="00083800">
        <w:rPr>
          <w:rFonts w:asciiTheme="minorEastAsia" w:hAnsiTheme="minorEastAsia" w:cstheme="minorEastAsia" w:hint="eastAsia"/>
          <w:sz w:val="24"/>
        </w:rPr>
        <w:t>916-919.</w:t>
      </w:r>
      <w:proofErr w:type="gramEnd"/>
    </w:p>
    <w:p w:rsidR="00994411" w:rsidRPr="00083800" w:rsidRDefault="00083800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  <w:lang w:val="zh-CN"/>
        </w:rPr>
      </w:pPr>
      <w:r w:rsidRPr="00083800">
        <w:rPr>
          <w:rFonts w:asciiTheme="minorEastAsia" w:hAnsiTheme="minorEastAsia" w:cstheme="minorEastAsia" w:hint="eastAsia"/>
          <w:sz w:val="24"/>
          <w:szCs w:val="24"/>
        </w:rPr>
        <w:t>[2]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马融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.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中医儿科学（新世纪第四版）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[M].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北京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: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中国中医药出版社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,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2016: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230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-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234</w:t>
      </w:r>
      <w:r w:rsidRPr="00083800">
        <w:rPr>
          <w:rFonts w:asciiTheme="minorEastAsia" w:hAnsiTheme="minorEastAsia" w:cstheme="minorEastAsia" w:hint="eastAsia"/>
          <w:sz w:val="24"/>
          <w:szCs w:val="24"/>
          <w:lang w:val="zh-CN"/>
        </w:rPr>
        <w:t>.</w:t>
      </w:r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lastRenderedPageBreak/>
        <w:t>[</w:t>
      </w:r>
      <w:r w:rsidRPr="00083800">
        <w:rPr>
          <w:rFonts w:ascii="宋体" w:hAnsi="宋体" w:hint="eastAsia"/>
          <w:sz w:val="24"/>
        </w:rPr>
        <w:t>3</w:t>
      </w:r>
      <w:r w:rsidRPr="00083800">
        <w:rPr>
          <w:rFonts w:ascii="宋体" w:hAnsi="宋体" w:hint="eastAsia"/>
          <w:sz w:val="24"/>
        </w:rPr>
        <w:t>]</w:t>
      </w:r>
      <w:r w:rsidRPr="00083800">
        <w:rPr>
          <w:rFonts w:ascii="宋体" w:hAnsi="宋体" w:hint="eastAsia"/>
          <w:sz w:val="24"/>
        </w:rPr>
        <w:t>罗静</w:t>
      </w:r>
      <w:r w:rsidRPr="00083800">
        <w:rPr>
          <w:rFonts w:ascii="宋体" w:hAnsi="宋体" w:hint="eastAsia"/>
          <w:sz w:val="24"/>
        </w:rPr>
        <w:t>,</w:t>
      </w:r>
      <w:r w:rsidRPr="00083800">
        <w:rPr>
          <w:rFonts w:ascii="宋体" w:hAnsi="宋体" w:hint="eastAsia"/>
          <w:sz w:val="24"/>
        </w:rPr>
        <w:t>黄春平</w:t>
      </w:r>
      <w:r w:rsidRPr="00083800">
        <w:rPr>
          <w:rFonts w:ascii="宋体" w:hAnsi="宋体" w:hint="eastAsia"/>
          <w:sz w:val="24"/>
        </w:rPr>
        <w:t xml:space="preserve">. </w:t>
      </w:r>
      <w:r w:rsidRPr="00083800">
        <w:rPr>
          <w:rFonts w:ascii="宋体" w:hAnsi="宋体" w:hint="eastAsia"/>
          <w:sz w:val="24"/>
        </w:rPr>
        <w:t>阿糖腺苷与阿昔</w:t>
      </w:r>
      <w:proofErr w:type="gramStart"/>
      <w:r w:rsidRPr="00083800">
        <w:rPr>
          <w:rFonts w:ascii="宋体" w:hAnsi="宋体" w:hint="eastAsia"/>
          <w:sz w:val="24"/>
        </w:rPr>
        <w:t>洛韦治疗</w:t>
      </w:r>
      <w:proofErr w:type="gramEnd"/>
      <w:r w:rsidRPr="00083800">
        <w:rPr>
          <w:rFonts w:ascii="宋体" w:hAnsi="宋体" w:hint="eastAsia"/>
          <w:sz w:val="24"/>
        </w:rPr>
        <w:t>传染性单核细胞增多症的疗效观察</w:t>
      </w:r>
      <w:r w:rsidRPr="00083800">
        <w:rPr>
          <w:rFonts w:ascii="宋体" w:hAnsi="宋体" w:hint="eastAsia"/>
          <w:sz w:val="24"/>
        </w:rPr>
        <w:t xml:space="preserve">[J]. </w:t>
      </w:r>
      <w:r w:rsidRPr="00083800">
        <w:rPr>
          <w:rFonts w:ascii="宋体" w:hAnsi="宋体" w:hint="eastAsia"/>
          <w:sz w:val="24"/>
        </w:rPr>
        <w:t>中国医药指南</w:t>
      </w:r>
      <w:r w:rsidRPr="00083800">
        <w:rPr>
          <w:rFonts w:ascii="宋体" w:hAnsi="宋体" w:hint="eastAsia"/>
          <w:sz w:val="24"/>
        </w:rPr>
        <w:t>, 2014,12(5):</w:t>
      </w:r>
      <w:proofErr w:type="gramStart"/>
      <w:r w:rsidRPr="00083800">
        <w:rPr>
          <w:rFonts w:ascii="宋体" w:hAnsi="宋体" w:hint="eastAsia"/>
          <w:sz w:val="24"/>
        </w:rPr>
        <w:t>121-122.</w:t>
      </w:r>
      <w:proofErr w:type="gramEnd"/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[</w:t>
      </w:r>
      <w:r w:rsidRPr="00083800">
        <w:rPr>
          <w:rFonts w:ascii="宋体" w:hAnsi="宋体" w:hint="eastAsia"/>
          <w:sz w:val="24"/>
        </w:rPr>
        <w:t>4</w:t>
      </w:r>
      <w:r w:rsidRPr="00083800">
        <w:rPr>
          <w:rFonts w:ascii="宋体" w:hAnsi="宋体" w:hint="eastAsia"/>
          <w:sz w:val="24"/>
        </w:rPr>
        <w:t>]</w:t>
      </w:r>
      <w:r w:rsidRPr="00083800">
        <w:rPr>
          <w:rFonts w:ascii="宋体" w:hAnsi="宋体" w:hint="eastAsia"/>
          <w:sz w:val="24"/>
        </w:rPr>
        <w:t>陈赟</w:t>
      </w:r>
      <w:r w:rsidRPr="00083800">
        <w:rPr>
          <w:rFonts w:ascii="宋体" w:hAnsi="宋体" w:hint="eastAsia"/>
          <w:sz w:val="24"/>
        </w:rPr>
        <w:t xml:space="preserve">. </w:t>
      </w:r>
      <w:r w:rsidRPr="00083800">
        <w:rPr>
          <w:rFonts w:ascii="宋体" w:hAnsi="宋体" w:hint="eastAsia"/>
          <w:sz w:val="24"/>
        </w:rPr>
        <w:t>中西医结合治疗儿童传染性单核细胞增多症</w:t>
      </w:r>
      <w:r w:rsidRPr="00083800">
        <w:rPr>
          <w:rFonts w:ascii="宋体" w:hAnsi="宋体" w:hint="eastAsia"/>
          <w:sz w:val="24"/>
        </w:rPr>
        <w:t>125</w:t>
      </w:r>
      <w:r w:rsidRPr="00083800">
        <w:rPr>
          <w:rFonts w:ascii="宋体" w:hAnsi="宋体" w:hint="eastAsia"/>
          <w:sz w:val="24"/>
        </w:rPr>
        <w:t>例临床观察</w:t>
      </w:r>
      <w:r w:rsidRPr="00083800">
        <w:rPr>
          <w:rFonts w:ascii="宋体" w:hAnsi="宋体" w:hint="eastAsia"/>
          <w:sz w:val="24"/>
        </w:rPr>
        <w:t xml:space="preserve">[J]. </w:t>
      </w:r>
      <w:r w:rsidRPr="00083800">
        <w:rPr>
          <w:rFonts w:ascii="宋体" w:hAnsi="宋体" w:hint="eastAsia"/>
          <w:sz w:val="24"/>
        </w:rPr>
        <w:t>中医儿科杂志</w:t>
      </w:r>
      <w:r w:rsidRPr="00083800">
        <w:rPr>
          <w:rFonts w:ascii="宋体" w:hAnsi="宋体" w:hint="eastAsia"/>
          <w:sz w:val="24"/>
        </w:rPr>
        <w:t>, 2017,13(6):</w:t>
      </w:r>
      <w:proofErr w:type="gramStart"/>
      <w:r w:rsidRPr="00083800">
        <w:rPr>
          <w:rFonts w:ascii="宋体" w:hAnsi="宋体" w:hint="eastAsia"/>
          <w:sz w:val="24"/>
        </w:rPr>
        <w:t>54-57.</w:t>
      </w:r>
      <w:proofErr w:type="gramEnd"/>
    </w:p>
    <w:p w:rsidR="00994411" w:rsidRPr="00083800" w:rsidRDefault="00083800" w:rsidP="00083800">
      <w:pPr>
        <w:spacing w:line="400" w:lineRule="exact"/>
        <w:ind w:firstLineChars="177" w:firstLine="425"/>
        <w:rPr>
          <w:rFonts w:ascii="宋体" w:hAnsi="宋体"/>
          <w:sz w:val="24"/>
        </w:rPr>
      </w:pPr>
      <w:r w:rsidRPr="00083800">
        <w:rPr>
          <w:rFonts w:ascii="宋体" w:hAnsi="宋体" w:hint="eastAsia"/>
          <w:sz w:val="24"/>
        </w:rPr>
        <w:t>[</w:t>
      </w:r>
      <w:r w:rsidRPr="00083800">
        <w:rPr>
          <w:rFonts w:ascii="宋体" w:hAnsi="宋体" w:hint="eastAsia"/>
          <w:sz w:val="24"/>
        </w:rPr>
        <w:t>5</w:t>
      </w:r>
      <w:r w:rsidRPr="00083800">
        <w:rPr>
          <w:rFonts w:ascii="宋体" w:hAnsi="宋体" w:hint="eastAsia"/>
          <w:sz w:val="24"/>
        </w:rPr>
        <w:t>]</w:t>
      </w:r>
      <w:r w:rsidRPr="00083800">
        <w:rPr>
          <w:rFonts w:ascii="宋体" w:hAnsi="宋体" w:hint="eastAsia"/>
          <w:sz w:val="24"/>
        </w:rPr>
        <w:t>张春华</w:t>
      </w:r>
      <w:r w:rsidRPr="00083800">
        <w:rPr>
          <w:rFonts w:ascii="宋体" w:hAnsi="宋体" w:hint="eastAsia"/>
          <w:sz w:val="24"/>
        </w:rPr>
        <w:t xml:space="preserve">, </w:t>
      </w:r>
      <w:r w:rsidRPr="00083800">
        <w:rPr>
          <w:rFonts w:ascii="宋体" w:hAnsi="宋体" w:hint="eastAsia"/>
          <w:sz w:val="24"/>
        </w:rPr>
        <w:t>刘艳辉</w:t>
      </w:r>
      <w:r w:rsidRPr="00083800">
        <w:rPr>
          <w:rFonts w:ascii="宋体" w:hAnsi="宋体" w:hint="eastAsia"/>
          <w:sz w:val="24"/>
        </w:rPr>
        <w:t xml:space="preserve">, </w:t>
      </w:r>
      <w:proofErr w:type="gramStart"/>
      <w:r w:rsidRPr="00083800">
        <w:rPr>
          <w:rFonts w:ascii="宋体" w:hAnsi="宋体" w:hint="eastAsia"/>
          <w:sz w:val="24"/>
        </w:rPr>
        <w:t>耿翠</w:t>
      </w:r>
      <w:proofErr w:type="gramEnd"/>
      <w:r w:rsidRPr="00083800">
        <w:rPr>
          <w:rFonts w:ascii="宋体" w:hAnsi="宋体" w:hint="eastAsia"/>
          <w:sz w:val="24"/>
        </w:rPr>
        <w:t>,</w:t>
      </w:r>
      <w:r w:rsidRPr="00083800">
        <w:rPr>
          <w:rFonts w:ascii="宋体" w:hAnsi="宋体" w:hint="eastAsia"/>
          <w:sz w:val="24"/>
        </w:rPr>
        <w:t>等</w:t>
      </w:r>
      <w:r w:rsidRPr="00083800">
        <w:rPr>
          <w:rFonts w:ascii="宋体" w:hAnsi="宋体" w:hint="eastAsia"/>
          <w:sz w:val="24"/>
        </w:rPr>
        <w:t xml:space="preserve">. </w:t>
      </w:r>
      <w:r w:rsidRPr="00083800">
        <w:rPr>
          <w:rFonts w:ascii="宋体" w:hAnsi="宋体" w:hint="eastAsia"/>
          <w:sz w:val="24"/>
        </w:rPr>
        <w:t>中西医结合治疗传染性单核细胞增多症临床研究</w:t>
      </w:r>
      <w:r w:rsidRPr="00083800">
        <w:rPr>
          <w:rFonts w:ascii="宋体" w:hAnsi="宋体" w:hint="eastAsia"/>
          <w:sz w:val="24"/>
        </w:rPr>
        <w:t xml:space="preserve">[J]. </w:t>
      </w:r>
      <w:r w:rsidRPr="00083800">
        <w:rPr>
          <w:rFonts w:ascii="宋体" w:hAnsi="宋体" w:hint="eastAsia"/>
          <w:sz w:val="24"/>
        </w:rPr>
        <w:t>中医学报</w:t>
      </w:r>
      <w:r w:rsidRPr="00083800">
        <w:rPr>
          <w:rFonts w:ascii="宋体" w:hAnsi="宋体" w:hint="eastAsia"/>
          <w:sz w:val="24"/>
        </w:rPr>
        <w:t>, 2016, 31(10):</w:t>
      </w:r>
      <w:proofErr w:type="gramStart"/>
      <w:r w:rsidRPr="00083800">
        <w:rPr>
          <w:rFonts w:ascii="宋体" w:hAnsi="宋体" w:hint="eastAsia"/>
          <w:sz w:val="24"/>
        </w:rPr>
        <w:t>1578-1581.</w:t>
      </w:r>
      <w:proofErr w:type="gramEnd"/>
    </w:p>
    <w:p w:rsidR="00994411" w:rsidRPr="00083800" w:rsidRDefault="0099441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牵头分会：中华中医药学会儿科分会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牵头人：</w:t>
      </w:r>
      <w:proofErr w:type="gramStart"/>
      <w:r w:rsidRPr="00083800">
        <w:rPr>
          <w:rFonts w:asciiTheme="minorEastAsia" w:hAnsiTheme="minorEastAsia" w:hint="eastAsia"/>
          <w:sz w:val="24"/>
          <w:szCs w:val="24"/>
        </w:rPr>
        <w:t>吴力群</w:t>
      </w:r>
      <w:proofErr w:type="gramEnd"/>
      <w:r w:rsidRPr="00083800">
        <w:rPr>
          <w:rFonts w:asciiTheme="minorEastAsia" w:hAnsiTheme="minorEastAsia" w:hint="eastAsia"/>
          <w:sz w:val="24"/>
          <w:szCs w:val="24"/>
        </w:rPr>
        <w:t>（北京中医药大学东方医院）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主要完成人：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proofErr w:type="gramStart"/>
      <w:r w:rsidRPr="00083800">
        <w:rPr>
          <w:rFonts w:asciiTheme="minorEastAsia" w:hAnsiTheme="minorEastAsia" w:hint="eastAsia"/>
          <w:sz w:val="24"/>
          <w:szCs w:val="24"/>
        </w:rPr>
        <w:t>吴力群</w:t>
      </w:r>
      <w:proofErr w:type="gramEnd"/>
      <w:r w:rsidRPr="00083800">
        <w:rPr>
          <w:rFonts w:asciiTheme="minorEastAsia" w:hAnsiTheme="minorEastAsia" w:hint="eastAsia"/>
          <w:sz w:val="24"/>
          <w:szCs w:val="24"/>
        </w:rPr>
        <w:t>(</w:t>
      </w:r>
      <w:r w:rsidRPr="00083800">
        <w:rPr>
          <w:rFonts w:asciiTheme="minorEastAsia" w:hAnsiTheme="minorEastAsia" w:hint="eastAsia"/>
          <w:sz w:val="24"/>
          <w:szCs w:val="24"/>
        </w:rPr>
        <w:t>北京中医药大学东方医院</w:t>
      </w:r>
      <w:r w:rsidRPr="00083800">
        <w:rPr>
          <w:rFonts w:asciiTheme="minorEastAsia" w:hAnsiTheme="minorEastAsia" w:hint="eastAsia"/>
          <w:sz w:val="24"/>
          <w:szCs w:val="24"/>
        </w:rPr>
        <w:t>)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许华（广州中医药大学第一附属医院）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王孟清（湖南中医药大学第一附属医院）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王俊宏（北京中医药大学东直门医院）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proofErr w:type="gramStart"/>
      <w:r w:rsidRPr="00083800">
        <w:rPr>
          <w:rFonts w:asciiTheme="minorEastAsia" w:hAnsiTheme="minorEastAsia" w:hint="eastAsia"/>
          <w:sz w:val="24"/>
          <w:szCs w:val="24"/>
        </w:rPr>
        <w:t>张葆青</w:t>
      </w:r>
      <w:proofErr w:type="gramEnd"/>
      <w:r w:rsidRPr="00083800">
        <w:rPr>
          <w:rFonts w:asciiTheme="minorEastAsia" w:hAnsiTheme="minorEastAsia" w:hint="eastAsia"/>
          <w:sz w:val="24"/>
          <w:szCs w:val="24"/>
        </w:rPr>
        <w:t>（山东中医药大学附属医院）</w:t>
      </w:r>
    </w:p>
    <w:p w:rsidR="00994411" w:rsidRPr="00083800" w:rsidRDefault="009944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4411" w:rsidRPr="00083800" w:rsidRDefault="00083800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083800">
        <w:rPr>
          <w:rFonts w:asciiTheme="minorEastAsia" w:hAnsiTheme="minorEastAsia" w:hint="eastAsia"/>
          <w:b/>
          <w:sz w:val="24"/>
          <w:szCs w:val="24"/>
        </w:rPr>
        <w:t>表</w:t>
      </w:r>
      <w:r w:rsidRPr="00083800">
        <w:rPr>
          <w:rFonts w:asciiTheme="minorEastAsia" w:hAnsiTheme="minorEastAsia" w:hint="eastAsia"/>
          <w:b/>
          <w:sz w:val="24"/>
          <w:szCs w:val="24"/>
        </w:rPr>
        <w:t>1</w:t>
      </w:r>
      <w:r w:rsidRPr="00083800">
        <w:rPr>
          <w:rFonts w:asciiTheme="minorEastAsia" w:hAnsiTheme="minorEastAsia" w:hint="eastAsia"/>
          <w:b/>
          <w:sz w:val="24"/>
          <w:szCs w:val="24"/>
        </w:rPr>
        <w:t>邪郁肺胃证中医证候积分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4411" w:rsidRPr="00083800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计分标准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删除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！</w:t>
            </w:r>
          </w:p>
        </w:tc>
        <w:tc>
          <w:tcPr>
            <w:tcW w:w="1421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</w:t>
            </w:r>
          </w:p>
        </w:tc>
      </w:tr>
      <w:tr w:rsidR="00994411" w:rsidRPr="00083800">
        <w:trPr>
          <w:trHeight w:val="232"/>
        </w:trPr>
        <w:tc>
          <w:tcPr>
            <w:tcW w:w="1419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轻（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中（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重（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发热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37.5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/>
                <w:sz w:val="24"/>
                <w:szCs w:val="24"/>
              </w:rPr>
              <w:t>37.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/>
                <w:sz w:val="24"/>
                <w:szCs w:val="24"/>
              </w:rPr>
              <w:t>38.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38.6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扁桃体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Ⅰ度肿大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Ⅱ度肿大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Ⅲ度肿大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淋巴结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个及以上部位肿大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2" w:name="OLE_LINK36"/>
            <w:bookmarkStart w:id="13" w:name="OLE_LINK35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1cm</w:t>
            </w:r>
            <w:bookmarkEnd w:id="12"/>
            <w:bookmarkEnd w:id="13"/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4" w:name="OLE_LINK38"/>
            <w:bookmarkStart w:id="15" w:name="OLE_LINK37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</w:t>
            </w:r>
            <w:bookmarkEnd w:id="14"/>
            <w:bookmarkEnd w:id="15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肝脏肋下≥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脾脏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肋缘下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水平线之间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超过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水平线以下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16" w:name="_Hlk509925383"/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次症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有（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bookmarkEnd w:id="16"/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皮疹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微恶风寒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咽红疼痛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纳差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恶心呕吐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舌边尖红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苔薄黄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脉浮数</w:t>
            </w:r>
          </w:p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（不计分）</w:t>
            </w:r>
          </w:p>
        </w:tc>
        <w:tc>
          <w:tcPr>
            <w:tcW w:w="7103" w:type="dxa"/>
            <w:gridSpan w:val="5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94411" w:rsidRPr="00083800" w:rsidRDefault="009944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94411" w:rsidRPr="00083800" w:rsidRDefault="00083800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083800">
        <w:rPr>
          <w:rFonts w:asciiTheme="minorEastAsia" w:hAnsiTheme="minorEastAsia" w:hint="eastAsia"/>
          <w:b/>
          <w:sz w:val="24"/>
          <w:szCs w:val="24"/>
        </w:rPr>
        <w:t>表</w:t>
      </w:r>
      <w:r w:rsidRPr="00083800">
        <w:rPr>
          <w:rFonts w:asciiTheme="minorEastAsia" w:hAnsiTheme="minorEastAsia" w:hint="eastAsia"/>
          <w:b/>
          <w:sz w:val="24"/>
          <w:szCs w:val="24"/>
        </w:rPr>
        <w:t>2</w:t>
      </w:r>
      <w:r w:rsidRPr="00083800">
        <w:rPr>
          <w:rFonts w:asciiTheme="minorEastAsia" w:hAnsiTheme="minorEastAsia" w:hint="eastAsia"/>
          <w:b/>
          <w:sz w:val="24"/>
          <w:szCs w:val="24"/>
        </w:rPr>
        <w:t>气营两</w:t>
      </w:r>
      <w:proofErr w:type="gramStart"/>
      <w:r w:rsidRPr="00083800">
        <w:rPr>
          <w:rFonts w:asciiTheme="minorEastAsia" w:hAnsiTheme="minorEastAsia" w:hint="eastAsia"/>
          <w:b/>
          <w:sz w:val="24"/>
          <w:szCs w:val="24"/>
        </w:rPr>
        <w:t>燔</w:t>
      </w:r>
      <w:proofErr w:type="gramEnd"/>
      <w:r w:rsidRPr="00083800">
        <w:rPr>
          <w:rFonts w:asciiTheme="minorEastAsia" w:hAnsiTheme="minorEastAsia" w:hint="eastAsia"/>
          <w:b/>
          <w:sz w:val="24"/>
          <w:szCs w:val="24"/>
        </w:rPr>
        <w:t>证中医证候积分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4411" w:rsidRPr="00083800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计分标准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删除！</w:t>
            </w:r>
          </w:p>
        </w:tc>
        <w:tc>
          <w:tcPr>
            <w:tcW w:w="1421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</w:t>
            </w:r>
          </w:p>
        </w:tc>
      </w:tr>
      <w:tr w:rsidR="00994411" w:rsidRPr="00083800">
        <w:trPr>
          <w:trHeight w:val="232"/>
        </w:trPr>
        <w:tc>
          <w:tcPr>
            <w:tcW w:w="1419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轻（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中（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重（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发热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37.5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/>
                <w:sz w:val="24"/>
                <w:szCs w:val="24"/>
              </w:rPr>
              <w:t>37.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/>
                <w:sz w:val="24"/>
                <w:szCs w:val="24"/>
              </w:rPr>
              <w:t>38.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38.6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扁桃体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Ⅰ度肿大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Ⅱ度肿大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Ⅲ度肿大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淋巴结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个及以上部位肿大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肝脏肋下≥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脾脏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肋缘下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水平线之间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超过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水平线以下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次症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有（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皮疹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口渴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咽喉红肿</w:t>
            </w:r>
          </w:p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疼痛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口臭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面红唇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赤</w:t>
            </w:r>
            <w:proofErr w:type="gramEnd"/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便秘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尿黄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舌质红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苔黄糙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脉洪数</w:t>
            </w:r>
          </w:p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（不计分）</w:t>
            </w:r>
          </w:p>
        </w:tc>
        <w:tc>
          <w:tcPr>
            <w:tcW w:w="7103" w:type="dxa"/>
            <w:gridSpan w:val="5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94411" w:rsidRPr="00083800" w:rsidRDefault="00994411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:rsidR="00994411" w:rsidRPr="00083800" w:rsidRDefault="00083800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083800">
        <w:rPr>
          <w:rFonts w:asciiTheme="minorEastAsia" w:hAnsiTheme="minorEastAsia" w:hint="eastAsia"/>
          <w:b/>
          <w:sz w:val="24"/>
          <w:szCs w:val="24"/>
        </w:rPr>
        <w:t>表</w:t>
      </w:r>
      <w:r w:rsidRPr="00083800">
        <w:rPr>
          <w:rFonts w:asciiTheme="minorEastAsia" w:hAnsiTheme="minorEastAsia" w:hint="eastAsia"/>
          <w:b/>
          <w:sz w:val="24"/>
          <w:szCs w:val="24"/>
        </w:rPr>
        <w:t>3</w:t>
      </w:r>
      <w:r w:rsidRPr="00083800">
        <w:rPr>
          <w:rFonts w:asciiTheme="minorEastAsia" w:hAnsiTheme="minorEastAsia" w:hint="eastAsia"/>
          <w:b/>
          <w:sz w:val="24"/>
          <w:szCs w:val="24"/>
        </w:rPr>
        <w:t>痰热</w:t>
      </w:r>
      <w:proofErr w:type="gramStart"/>
      <w:r w:rsidRPr="00083800">
        <w:rPr>
          <w:rFonts w:asciiTheme="minorEastAsia" w:hAnsiTheme="minorEastAsia" w:hint="eastAsia"/>
          <w:b/>
          <w:sz w:val="24"/>
          <w:szCs w:val="24"/>
        </w:rPr>
        <w:t>流注证</w:t>
      </w:r>
      <w:proofErr w:type="gramEnd"/>
      <w:r w:rsidRPr="00083800">
        <w:rPr>
          <w:rFonts w:asciiTheme="minorEastAsia" w:hAnsiTheme="minorEastAsia" w:hint="eastAsia"/>
          <w:b/>
          <w:sz w:val="24"/>
          <w:szCs w:val="24"/>
        </w:rPr>
        <w:t>中医证候积分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4411" w:rsidRPr="00083800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计分标准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删除！</w:t>
            </w:r>
          </w:p>
        </w:tc>
        <w:tc>
          <w:tcPr>
            <w:tcW w:w="1421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</w:t>
            </w:r>
          </w:p>
        </w:tc>
      </w:tr>
      <w:tr w:rsidR="00994411" w:rsidRPr="00083800">
        <w:trPr>
          <w:trHeight w:val="232"/>
        </w:trPr>
        <w:tc>
          <w:tcPr>
            <w:tcW w:w="1419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轻（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中（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重（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发热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37.5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/>
                <w:sz w:val="24"/>
                <w:szCs w:val="24"/>
              </w:rPr>
              <w:t>37.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/>
                <w:sz w:val="24"/>
                <w:szCs w:val="24"/>
              </w:rPr>
              <w:t>38.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38.6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扁桃体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Ⅰ度肿大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Ⅱ度肿大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Ⅲ度肿大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淋巴结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个及以上部位肿大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肝脏肋下≥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脾脏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肋缘下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水平线之间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超过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水平线以下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次症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有（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皮疹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舌质红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苔黄腻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脉滑数</w:t>
            </w:r>
          </w:p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（不计分）</w:t>
            </w:r>
          </w:p>
        </w:tc>
        <w:tc>
          <w:tcPr>
            <w:tcW w:w="7103" w:type="dxa"/>
            <w:gridSpan w:val="5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94411" w:rsidRPr="00083800" w:rsidRDefault="00994411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:rsidR="00994411" w:rsidRPr="00083800" w:rsidRDefault="00994411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:rsidR="00994411" w:rsidRPr="00083800" w:rsidRDefault="00083800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083800">
        <w:rPr>
          <w:rFonts w:asciiTheme="minorEastAsia" w:hAnsiTheme="minorEastAsia" w:hint="eastAsia"/>
          <w:b/>
          <w:sz w:val="24"/>
          <w:szCs w:val="24"/>
        </w:rPr>
        <w:t>表</w:t>
      </w:r>
      <w:r w:rsidRPr="00083800">
        <w:rPr>
          <w:rFonts w:asciiTheme="minorEastAsia" w:hAnsiTheme="minorEastAsia" w:hint="eastAsia"/>
          <w:b/>
          <w:sz w:val="24"/>
          <w:szCs w:val="24"/>
        </w:rPr>
        <w:t>4</w:t>
      </w:r>
      <w:r w:rsidRPr="00083800">
        <w:rPr>
          <w:rFonts w:asciiTheme="minorEastAsia" w:hAnsiTheme="minorEastAsia" w:hint="eastAsia"/>
          <w:b/>
          <w:sz w:val="24"/>
          <w:szCs w:val="24"/>
        </w:rPr>
        <w:t>正虚</w:t>
      </w:r>
      <w:proofErr w:type="gramStart"/>
      <w:r w:rsidRPr="00083800">
        <w:rPr>
          <w:rFonts w:asciiTheme="minorEastAsia" w:hAnsiTheme="minorEastAsia" w:hint="eastAsia"/>
          <w:b/>
          <w:sz w:val="24"/>
          <w:szCs w:val="24"/>
        </w:rPr>
        <w:t>邪恋证中医</w:t>
      </w:r>
      <w:proofErr w:type="gramEnd"/>
      <w:r w:rsidRPr="00083800">
        <w:rPr>
          <w:rFonts w:asciiTheme="minorEastAsia" w:hAnsiTheme="minorEastAsia" w:hint="eastAsia"/>
          <w:b/>
          <w:sz w:val="24"/>
          <w:szCs w:val="24"/>
        </w:rPr>
        <w:t>证候积分</w:t>
      </w:r>
    </w:p>
    <w:tbl>
      <w:tblPr>
        <w:tblStyle w:val="a9"/>
        <w:tblW w:w="8522" w:type="dxa"/>
        <w:tblLayout w:type="fixed"/>
        <w:tblLook w:val="04A0"/>
      </w:tblPr>
      <w:tblGrid>
        <w:gridCol w:w="1419"/>
        <w:gridCol w:w="1420"/>
        <w:gridCol w:w="1420"/>
        <w:gridCol w:w="1421"/>
        <w:gridCol w:w="1421"/>
        <w:gridCol w:w="1421"/>
      </w:tblGrid>
      <w:tr w:rsidR="00994411" w:rsidRPr="00083800">
        <w:trPr>
          <w:trHeight w:val="233"/>
        </w:trPr>
        <w:tc>
          <w:tcPr>
            <w:tcW w:w="1419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主症</w:t>
            </w:r>
          </w:p>
        </w:tc>
        <w:tc>
          <w:tcPr>
            <w:tcW w:w="5682" w:type="dxa"/>
            <w:gridSpan w:val="4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计分标准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删除！</w:t>
            </w:r>
          </w:p>
        </w:tc>
        <w:tc>
          <w:tcPr>
            <w:tcW w:w="1421" w:type="dxa"/>
            <w:vMerge w:val="restart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计分</w:t>
            </w:r>
          </w:p>
        </w:tc>
      </w:tr>
      <w:tr w:rsidR="00994411" w:rsidRPr="00083800">
        <w:trPr>
          <w:trHeight w:val="232"/>
        </w:trPr>
        <w:tc>
          <w:tcPr>
            <w:tcW w:w="1419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轻（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中（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重（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Merge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发热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37.5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/>
                <w:sz w:val="24"/>
                <w:szCs w:val="24"/>
              </w:rPr>
              <w:t>37.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/>
                <w:sz w:val="24"/>
                <w:szCs w:val="24"/>
              </w:rPr>
              <w:t>38.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38.6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39.5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扁桃体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Ⅰ度肿大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Ⅱ度肿大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Ⅲ度肿大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淋巴结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个及以上部位肿大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肝脏肋下≤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肝脏肋下≥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脾脏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无肿大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肋缘下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肋下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3cm</w:t>
            </w: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水平线之间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超过</w:t>
            </w:r>
            <w:proofErr w:type="gramStart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脐</w:t>
            </w:r>
            <w:proofErr w:type="gramEnd"/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水平线以下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次症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无（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0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有（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皮疹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气短乏力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口渴少饮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小便短黄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舌红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苔花剥</w:t>
            </w: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脉细弱</w:t>
            </w:r>
          </w:p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（不计分）</w:t>
            </w:r>
          </w:p>
        </w:tc>
        <w:tc>
          <w:tcPr>
            <w:tcW w:w="7103" w:type="dxa"/>
            <w:gridSpan w:val="5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4411" w:rsidRPr="00083800">
        <w:tc>
          <w:tcPr>
            <w:tcW w:w="1419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08380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3800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994411" w:rsidRPr="00083800" w:rsidRDefault="0099441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94411" w:rsidRPr="00083800" w:rsidRDefault="009944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94411" w:rsidRPr="00083800" w:rsidRDefault="0099441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083800" w:rsidRPr="00083800" w:rsidRDefault="0008380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083800" w:rsidRPr="00083800" w:rsidRDefault="000838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lastRenderedPageBreak/>
        <w:t>牵头分会：中华中医药学会儿科分会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牵头人：</w:t>
      </w:r>
      <w:proofErr w:type="gramStart"/>
      <w:r w:rsidRPr="00083800">
        <w:rPr>
          <w:rFonts w:asciiTheme="minorEastAsia" w:hAnsiTheme="minorEastAsia" w:cstheme="minorEastAsia" w:hint="eastAsia"/>
          <w:sz w:val="24"/>
          <w:szCs w:val="24"/>
        </w:rPr>
        <w:t>吴力群</w:t>
      </w:r>
      <w:proofErr w:type="gramEnd"/>
      <w:r w:rsidRPr="00083800">
        <w:rPr>
          <w:rFonts w:asciiTheme="minorEastAsia" w:hAnsiTheme="minorEastAsia" w:hint="eastAsia"/>
          <w:sz w:val="24"/>
          <w:szCs w:val="24"/>
        </w:rPr>
        <w:t>（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北京中医药大学东方医院</w:t>
      </w:r>
      <w:r w:rsidRPr="00083800">
        <w:rPr>
          <w:rFonts w:asciiTheme="minorEastAsia" w:hAnsiTheme="minorEastAsia" w:hint="eastAsia"/>
          <w:sz w:val="24"/>
          <w:szCs w:val="24"/>
        </w:rPr>
        <w:t>）</w:t>
      </w:r>
    </w:p>
    <w:p w:rsidR="00994411" w:rsidRPr="00083800" w:rsidRDefault="0008380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3800">
        <w:rPr>
          <w:rFonts w:asciiTheme="minorEastAsia" w:hAnsiTheme="minorEastAsia" w:hint="eastAsia"/>
          <w:sz w:val="24"/>
          <w:szCs w:val="24"/>
        </w:rPr>
        <w:t>主要完成人：</w:t>
      </w:r>
    </w:p>
    <w:p w:rsidR="00994411" w:rsidRPr="00083800" w:rsidRDefault="00083800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proofErr w:type="gramStart"/>
      <w:r w:rsidRPr="00083800">
        <w:rPr>
          <w:rFonts w:asciiTheme="minorEastAsia" w:hAnsiTheme="minorEastAsia" w:cstheme="minorEastAsia" w:hint="eastAsia"/>
          <w:sz w:val="24"/>
          <w:szCs w:val="24"/>
        </w:rPr>
        <w:t>吴力群</w:t>
      </w:r>
      <w:proofErr w:type="gramEnd"/>
      <w:r w:rsidRPr="00083800">
        <w:rPr>
          <w:rFonts w:asciiTheme="minorEastAsia" w:hAnsiTheme="minorEastAsia" w:cstheme="minorEastAsia" w:hint="eastAsia"/>
          <w:sz w:val="24"/>
          <w:szCs w:val="24"/>
        </w:rPr>
        <w:t>(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北京中医药大学东方医院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)</w:t>
      </w:r>
    </w:p>
    <w:p w:rsidR="00994411" w:rsidRPr="00083800" w:rsidRDefault="00083800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083800">
        <w:rPr>
          <w:rFonts w:asciiTheme="minorEastAsia" w:hAnsiTheme="minorEastAsia" w:cstheme="minorEastAsia" w:hint="eastAsia"/>
          <w:sz w:val="24"/>
          <w:szCs w:val="24"/>
        </w:rPr>
        <w:t>许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Pr="00083800">
        <w:rPr>
          <w:rFonts w:asciiTheme="minorEastAsia" w:hAnsiTheme="minorEastAsia" w:cstheme="minorEastAsia" w:hint="eastAsia"/>
          <w:sz w:val="24"/>
          <w:szCs w:val="24"/>
        </w:rPr>
        <w:t>华（广州中医药大学第一附属医院）</w:t>
      </w:r>
    </w:p>
    <w:p w:rsidR="00994411" w:rsidRPr="00083800" w:rsidRDefault="00083800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083800">
        <w:rPr>
          <w:rFonts w:asciiTheme="minorEastAsia" w:hAnsiTheme="minorEastAsia" w:cstheme="minorEastAsia" w:hint="eastAsia"/>
          <w:sz w:val="24"/>
          <w:szCs w:val="24"/>
        </w:rPr>
        <w:t>王孟清（湖南中医药大学第一附属医院）</w:t>
      </w:r>
    </w:p>
    <w:p w:rsidR="00994411" w:rsidRPr="00083800" w:rsidRDefault="00083800">
      <w:pPr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083800">
        <w:rPr>
          <w:rFonts w:asciiTheme="minorEastAsia" w:hAnsiTheme="minorEastAsia" w:cstheme="minorEastAsia" w:hint="eastAsia"/>
          <w:sz w:val="24"/>
          <w:szCs w:val="24"/>
        </w:rPr>
        <w:t>王俊宏（北京中医药大学东直门医院）</w:t>
      </w:r>
    </w:p>
    <w:p w:rsidR="00994411" w:rsidRPr="00083800" w:rsidRDefault="00083800" w:rsidP="00083800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proofErr w:type="gramStart"/>
      <w:r w:rsidRPr="00083800">
        <w:rPr>
          <w:rFonts w:asciiTheme="minorEastAsia" w:hAnsiTheme="minorEastAsia" w:cstheme="minorEastAsia" w:hint="eastAsia"/>
          <w:sz w:val="24"/>
          <w:szCs w:val="24"/>
        </w:rPr>
        <w:t>张葆青</w:t>
      </w:r>
      <w:proofErr w:type="gramEnd"/>
      <w:r w:rsidRPr="00083800">
        <w:rPr>
          <w:rFonts w:asciiTheme="minorEastAsia" w:hAnsiTheme="minorEastAsia" w:cstheme="minorEastAsia" w:hint="eastAsia"/>
          <w:sz w:val="24"/>
          <w:szCs w:val="24"/>
        </w:rPr>
        <w:t>（山东中医药大学附属医院）</w:t>
      </w:r>
      <w:bookmarkStart w:id="17" w:name="_GoBack"/>
      <w:bookmarkEnd w:id="17"/>
    </w:p>
    <w:sectPr w:rsidR="00994411" w:rsidRPr="00083800" w:rsidSect="0099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2520"/>
    <w:multiLevelType w:val="singleLevel"/>
    <w:tmpl w:val="70ED252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孤寂薛功灿">
    <w15:presenceInfo w15:providerId="None" w15:userId="孤寂薛功灿"/>
  </w15:person>
  <w15:person w15:author="admin">
    <w15:presenceInfo w15:providerId="None" w15:userId="admin"/>
  </w15:person>
  <w15:person w15:author="98160">
    <w15:presenceInfo w15:providerId="None" w15:userId="98160"/>
  </w15:person>
  <w15:person w15:author="霍婧伟">
    <w15:presenceInfo w15:providerId="None" w15:userId="霍婧伟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7966"/>
    <w:rsid w:val="00000525"/>
    <w:rsid w:val="00025757"/>
    <w:rsid w:val="00043E69"/>
    <w:rsid w:val="00083800"/>
    <w:rsid w:val="00084706"/>
    <w:rsid w:val="000C07CA"/>
    <w:rsid w:val="000C3A39"/>
    <w:rsid w:val="000C49A5"/>
    <w:rsid w:val="000F13E1"/>
    <w:rsid w:val="00112B7E"/>
    <w:rsid w:val="0013062F"/>
    <w:rsid w:val="00154DFF"/>
    <w:rsid w:val="001B0300"/>
    <w:rsid w:val="00211F31"/>
    <w:rsid w:val="00212344"/>
    <w:rsid w:val="00233693"/>
    <w:rsid w:val="00246DD5"/>
    <w:rsid w:val="002A0C3F"/>
    <w:rsid w:val="002B00FC"/>
    <w:rsid w:val="002C73E3"/>
    <w:rsid w:val="002D57BE"/>
    <w:rsid w:val="002E0F29"/>
    <w:rsid w:val="003234EB"/>
    <w:rsid w:val="00325536"/>
    <w:rsid w:val="003358C4"/>
    <w:rsid w:val="00352561"/>
    <w:rsid w:val="003C0F24"/>
    <w:rsid w:val="00423285"/>
    <w:rsid w:val="00456D68"/>
    <w:rsid w:val="004576EA"/>
    <w:rsid w:val="00467321"/>
    <w:rsid w:val="00473A38"/>
    <w:rsid w:val="00490207"/>
    <w:rsid w:val="004A7E4F"/>
    <w:rsid w:val="004B2BBF"/>
    <w:rsid w:val="004B482A"/>
    <w:rsid w:val="004D1AF3"/>
    <w:rsid w:val="00534532"/>
    <w:rsid w:val="00541CF9"/>
    <w:rsid w:val="00560D9A"/>
    <w:rsid w:val="005D74D8"/>
    <w:rsid w:val="005E63BB"/>
    <w:rsid w:val="00613490"/>
    <w:rsid w:val="006468F7"/>
    <w:rsid w:val="00665598"/>
    <w:rsid w:val="00675577"/>
    <w:rsid w:val="00686C73"/>
    <w:rsid w:val="006A5E01"/>
    <w:rsid w:val="00736A04"/>
    <w:rsid w:val="007540F4"/>
    <w:rsid w:val="00777153"/>
    <w:rsid w:val="0078530C"/>
    <w:rsid w:val="007924D8"/>
    <w:rsid w:val="008061B5"/>
    <w:rsid w:val="00821981"/>
    <w:rsid w:val="008226A1"/>
    <w:rsid w:val="008468D0"/>
    <w:rsid w:val="00864FF2"/>
    <w:rsid w:val="008F7BB1"/>
    <w:rsid w:val="009255FF"/>
    <w:rsid w:val="00925609"/>
    <w:rsid w:val="00952BAE"/>
    <w:rsid w:val="00994411"/>
    <w:rsid w:val="009A7417"/>
    <w:rsid w:val="009D53CC"/>
    <w:rsid w:val="009E24C8"/>
    <w:rsid w:val="00A0084B"/>
    <w:rsid w:val="00A069B1"/>
    <w:rsid w:val="00A506EA"/>
    <w:rsid w:val="00AF3968"/>
    <w:rsid w:val="00B301B4"/>
    <w:rsid w:val="00B37966"/>
    <w:rsid w:val="00B9775C"/>
    <w:rsid w:val="00BC28B7"/>
    <w:rsid w:val="00BF0D0D"/>
    <w:rsid w:val="00C00744"/>
    <w:rsid w:val="00C217F5"/>
    <w:rsid w:val="00C26168"/>
    <w:rsid w:val="00C5030A"/>
    <w:rsid w:val="00CC49BE"/>
    <w:rsid w:val="00CC7FA4"/>
    <w:rsid w:val="00CD27D3"/>
    <w:rsid w:val="00D06B38"/>
    <w:rsid w:val="00D0703D"/>
    <w:rsid w:val="00D146FF"/>
    <w:rsid w:val="00D23670"/>
    <w:rsid w:val="00D36F0A"/>
    <w:rsid w:val="00DB648E"/>
    <w:rsid w:val="00DC57A7"/>
    <w:rsid w:val="00E2546E"/>
    <w:rsid w:val="00E26C82"/>
    <w:rsid w:val="00E70138"/>
    <w:rsid w:val="00E75F6B"/>
    <w:rsid w:val="00E76C43"/>
    <w:rsid w:val="00E8243F"/>
    <w:rsid w:val="00E907C6"/>
    <w:rsid w:val="00EE42E2"/>
    <w:rsid w:val="00F04472"/>
    <w:rsid w:val="00F252C0"/>
    <w:rsid w:val="00F54403"/>
    <w:rsid w:val="00F630AB"/>
    <w:rsid w:val="00FA6F50"/>
    <w:rsid w:val="01531F2D"/>
    <w:rsid w:val="023576E1"/>
    <w:rsid w:val="089834DB"/>
    <w:rsid w:val="09F26D55"/>
    <w:rsid w:val="0CAC0B0F"/>
    <w:rsid w:val="0FA526E5"/>
    <w:rsid w:val="12707C21"/>
    <w:rsid w:val="135B7E98"/>
    <w:rsid w:val="1362301F"/>
    <w:rsid w:val="13E42DE0"/>
    <w:rsid w:val="15526A9A"/>
    <w:rsid w:val="15D53E69"/>
    <w:rsid w:val="15D648F0"/>
    <w:rsid w:val="18051633"/>
    <w:rsid w:val="185813F5"/>
    <w:rsid w:val="1A135ADA"/>
    <w:rsid w:val="20B52CE5"/>
    <w:rsid w:val="21032D86"/>
    <w:rsid w:val="21E11250"/>
    <w:rsid w:val="22BE7A79"/>
    <w:rsid w:val="25360D0D"/>
    <w:rsid w:val="25734A3C"/>
    <w:rsid w:val="279743DC"/>
    <w:rsid w:val="27E937E6"/>
    <w:rsid w:val="2CA67EC2"/>
    <w:rsid w:val="35424D87"/>
    <w:rsid w:val="35B90BEE"/>
    <w:rsid w:val="387C3BD9"/>
    <w:rsid w:val="38A479D5"/>
    <w:rsid w:val="393C3B5F"/>
    <w:rsid w:val="39BE5203"/>
    <w:rsid w:val="39EC35F9"/>
    <w:rsid w:val="3D6F52B4"/>
    <w:rsid w:val="3D7F520A"/>
    <w:rsid w:val="40F137A4"/>
    <w:rsid w:val="43A93DB6"/>
    <w:rsid w:val="43DC10E4"/>
    <w:rsid w:val="441D3F14"/>
    <w:rsid w:val="45554D29"/>
    <w:rsid w:val="4AE212D9"/>
    <w:rsid w:val="4B1E2A73"/>
    <w:rsid w:val="4F960170"/>
    <w:rsid w:val="5010312F"/>
    <w:rsid w:val="516F79BD"/>
    <w:rsid w:val="51A01F53"/>
    <w:rsid w:val="54777591"/>
    <w:rsid w:val="54F97DA3"/>
    <w:rsid w:val="56164F4F"/>
    <w:rsid w:val="59B463F4"/>
    <w:rsid w:val="59E55739"/>
    <w:rsid w:val="5A270AD7"/>
    <w:rsid w:val="5A4E0093"/>
    <w:rsid w:val="5B292750"/>
    <w:rsid w:val="5D547C43"/>
    <w:rsid w:val="5EDF2AE9"/>
    <w:rsid w:val="615E7185"/>
    <w:rsid w:val="63ED0991"/>
    <w:rsid w:val="647306D6"/>
    <w:rsid w:val="65894407"/>
    <w:rsid w:val="66A84B32"/>
    <w:rsid w:val="6AD07F6F"/>
    <w:rsid w:val="6E0D1459"/>
    <w:rsid w:val="6E2205C2"/>
    <w:rsid w:val="6EF913D7"/>
    <w:rsid w:val="72823BE6"/>
    <w:rsid w:val="75607953"/>
    <w:rsid w:val="75A464B0"/>
    <w:rsid w:val="76E53C5F"/>
    <w:rsid w:val="76EB4235"/>
    <w:rsid w:val="7960410D"/>
    <w:rsid w:val="7E4303CE"/>
    <w:rsid w:val="7F72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44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94411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94411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9441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9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9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994411"/>
    <w:rPr>
      <w:sz w:val="21"/>
      <w:szCs w:val="21"/>
    </w:rPr>
  </w:style>
  <w:style w:type="table" w:styleId="a9">
    <w:name w:val="Table Grid"/>
    <w:basedOn w:val="a1"/>
    <w:uiPriority w:val="59"/>
    <w:qFormat/>
    <w:rsid w:val="00994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94411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994411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994411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9441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99441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994411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94411"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944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C2E51E-9EF4-4CB8-919B-59559E94A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3567</Characters>
  <Application>Microsoft Office Word</Application>
  <DocSecurity>0</DocSecurity>
  <Lines>29</Lines>
  <Paragraphs>8</Paragraphs>
  <ScaleCrop>false</ScaleCrop>
  <Company>微软中国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58</cp:revision>
  <cp:lastPrinted>2018-11-30T05:41:00Z</cp:lastPrinted>
  <dcterms:created xsi:type="dcterms:W3CDTF">2017-10-14T06:30:00Z</dcterms:created>
  <dcterms:modified xsi:type="dcterms:W3CDTF">2018-11-30T05:41:00Z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